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78905718"/>
    <w:bookmarkEnd w:id="0"/>
    <w:p w14:paraId="737AA732" w14:textId="43299FA5" w:rsidR="00692CC4" w:rsidRDefault="00752BA0" w:rsidP="00D72921">
      <w:pPr>
        <w:jc w:val="center"/>
        <w:rPr>
          <w:rFonts w:ascii="Arial Nova" w:hAnsi="Arial Nova"/>
          <w:sz w:val="40"/>
          <w:szCs w:val="40"/>
        </w:rPr>
      </w:pPr>
      <w:r w:rsidRPr="00CC577A">
        <w:rPr>
          <w:rFonts w:ascii="Arial" w:eastAsiaTheme="minorEastAsia" w:hAnsi="Arial" w:cs="Arial"/>
          <w:noProof/>
        </w:rPr>
        <mc:AlternateContent>
          <mc:Choice Requires="wps">
            <w:drawing>
              <wp:anchor distT="91440" distB="91440" distL="114300" distR="114300" simplePos="0" relativeHeight="251658247" behindDoc="0" locked="0" layoutInCell="1" allowOverlap="1" wp14:anchorId="1B43DFF1" wp14:editId="2EDE4BC4">
                <wp:simplePos x="0" y="0"/>
                <wp:positionH relativeFrom="margin">
                  <wp:align>center</wp:align>
                </wp:positionH>
                <wp:positionV relativeFrom="paragraph">
                  <wp:posOffset>482600</wp:posOffset>
                </wp:positionV>
                <wp:extent cx="6407150" cy="927100"/>
                <wp:effectExtent l="0" t="0" r="0" b="635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7150" cy="927100"/>
                        </a:xfrm>
                        <a:prstGeom prst="rect">
                          <a:avLst/>
                        </a:prstGeom>
                        <a:noFill/>
                        <a:ln w="9525">
                          <a:noFill/>
                          <a:miter lim="800000"/>
                          <a:headEnd/>
                          <a:tailEnd/>
                        </a:ln>
                      </wps:spPr>
                      <wps:txbx>
                        <w:txbxContent>
                          <w:p w14:paraId="22ECAE17" w14:textId="05348D10" w:rsidR="003B36FD" w:rsidRPr="0057632D" w:rsidRDefault="003B36FD" w:rsidP="003B36FD">
                            <w:pPr>
                              <w:pBdr>
                                <w:top w:val="single" w:sz="24" w:space="8" w:color="4472C4" w:themeColor="accent1"/>
                                <w:bottom w:val="single" w:sz="24" w:space="8" w:color="4472C4" w:themeColor="accent1"/>
                              </w:pBdr>
                              <w:rPr>
                                <w:rFonts w:ascii="Arial" w:hAnsi="Arial" w:cs="Arial"/>
                                <w:color w:val="4472C4" w:themeColor="accent1"/>
                              </w:rPr>
                            </w:pPr>
                            <w:r>
                              <w:rPr>
                                <w:rFonts w:ascii="Arial" w:hAnsi="Arial" w:cs="Arial"/>
                                <w:color w:val="4472C4" w:themeColor="accent1"/>
                              </w:rPr>
                              <w:t xml:space="preserve">These materials are designed by teachers to support the delivery of </w:t>
                            </w:r>
                            <w:r w:rsidR="00F22BC0">
                              <w:rPr>
                                <w:rFonts w:ascii="Arial" w:hAnsi="Arial" w:cs="Arial"/>
                                <w:color w:val="4472C4" w:themeColor="accent1"/>
                              </w:rPr>
                              <w:t>Level 3</w:t>
                            </w:r>
                            <w:r>
                              <w:rPr>
                                <w:rFonts w:ascii="Arial" w:hAnsi="Arial" w:cs="Arial"/>
                                <w:color w:val="4472C4" w:themeColor="accent1"/>
                              </w:rPr>
                              <w:t xml:space="preserve"> </w:t>
                            </w:r>
                            <w:r w:rsidR="00295641">
                              <w:rPr>
                                <w:rFonts w:ascii="Arial" w:hAnsi="Arial" w:cs="Arial"/>
                                <w:color w:val="4472C4" w:themeColor="accent1"/>
                              </w:rPr>
                              <w:t xml:space="preserve">Diploma </w:t>
                            </w:r>
                            <w:r>
                              <w:rPr>
                                <w:rFonts w:ascii="Arial" w:hAnsi="Arial" w:cs="Arial"/>
                                <w:color w:val="4472C4" w:themeColor="accent1"/>
                              </w:rPr>
                              <w:t>Health and Social Care</w:t>
                            </w:r>
                            <w:r w:rsidR="004D5A9D">
                              <w:rPr>
                                <w:rFonts w:ascii="Arial" w:hAnsi="Arial" w:cs="Arial"/>
                                <w:color w:val="4472C4" w:themeColor="accent1"/>
                              </w:rPr>
                              <w:t>: Principles</w:t>
                            </w:r>
                            <w:r>
                              <w:rPr>
                                <w:rFonts w:ascii="Arial" w:hAnsi="Arial" w:cs="Arial"/>
                                <w:color w:val="4472C4" w:themeColor="accent1"/>
                              </w:rPr>
                              <w:t xml:space="preserve"> and C</w:t>
                            </w:r>
                            <w:r w:rsidR="004D5A9D">
                              <w:rPr>
                                <w:rFonts w:ascii="Arial" w:hAnsi="Arial" w:cs="Arial"/>
                                <w:color w:val="4472C4" w:themeColor="accent1"/>
                              </w:rPr>
                              <w:t>ontexts</w:t>
                            </w:r>
                            <w:r w:rsidR="00295641">
                              <w:rPr>
                                <w:rFonts w:ascii="Arial" w:hAnsi="Arial" w:cs="Arial"/>
                                <w:color w:val="4472C4" w:themeColor="accent1"/>
                              </w:rPr>
                              <w:t>.</w:t>
                            </w:r>
                            <w:r>
                              <w:rPr>
                                <w:rFonts w:ascii="Arial" w:hAnsi="Arial" w:cs="Arial"/>
                                <w:color w:val="4472C4" w:themeColor="accent1"/>
                              </w:rPr>
                              <w:t xml:space="preserve"> They are supported, but not produced, by WJEC.  If you would like to share your resources, please co</w:t>
                            </w:r>
                            <w:r w:rsidRPr="008710E9">
                              <w:rPr>
                                <w:rFonts w:ascii="Arial" w:hAnsi="Arial" w:cs="Arial"/>
                                <w:color w:val="4472C4" w:themeColor="accent1"/>
                              </w:rPr>
                              <w:t xml:space="preserve">ntact </w:t>
                            </w:r>
                            <w:hyperlink r:id="rId11" w:history="1">
                              <w:r w:rsidRPr="0057632D">
                                <w:rPr>
                                  <w:rStyle w:val="Hyperlink"/>
                                  <w:rFonts w:ascii="Arial" w:hAnsi="Arial" w:cs="Arial"/>
                                </w:rPr>
                                <w:t>HSCandCC@wjec.co.uk</w:t>
                              </w:r>
                            </w:hyperlink>
                            <w:r>
                              <w:rPr>
                                <w:rFonts w:ascii="Arial" w:hAnsi="Arial" w:cs="Ari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43DFF1" id="_x0000_t202" coordsize="21600,21600" o:spt="202" path="m,l,21600r21600,l21600,xe">
                <v:stroke joinstyle="miter"/>
                <v:path gradientshapeok="t" o:connecttype="rect"/>
              </v:shapetype>
              <v:shape id="Text Box 2" o:spid="_x0000_s1026" type="#_x0000_t202" style="position:absolute;left:0;text-align:left;margin-left:0;margin-top:38pt;width:504.5pt;height:73pt;z-index:251658247;visibility:visible;mso-wrap-style:square;mso-width-percent:0;mso-height-percent:0;mso-wrap-distance-left:9pt;mso-wrap-distance-top:7.2pt;mso-wrap-distance-right:9pt;mso-wrap-distance-bottom:7.2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" filled="f" stroked="f">
                <v:textbox>
                  <w:txbxContent>
                    <w:p w14:paraId="22ECAE17" w14:textId="05348D10" w:rsidR="003B36FD" w:rsidRPr="0057632D" w:rsidRDefault="003B36FD" w:rsidP="003B36FD">
                      <w:pPr>
                        <w:pBdr>
                          <w:top w:val="single" w:sz="24" w:space="8" w:color="4472C4" w:themeColor="accent1"/>
                          <w:bottom w:val="single" w:sz="24" w:space="8" w:color="4472C4" w:themeColor="accent1"/>
                        </w:pBdr>
                        <w:rPr>
                          <w:rFonts w:ascii="Arial" w:hAnsi="Arial" w:cs="Arial"/>
                          <w:color w:val="4472C4" w:themeColor="accent1"/>
                        </w:rPr>
                      </w:pPr>
                      <w:r>
                        <w:rPr>
                          <w:rFonts w:ascii="Arial" w:hAnsi="Arial" w:cs="Arial"/>
                          <w:color w:val="4472C4" w:themeColor="accent1"/>
                        </w:rPr>
                        <w:t xml:space="preserve">These materials are designed by teachers to support the delivery of </w:t>
                      </w:r>
                      <w:r w:rsidR="00F22BC0">
                        <w:rPr>
                          <w:rFonts w:ascii="Arial" w:hAnsi="Arial" w:cs="Arial"/>
                          <w:color w:val="4472C4" w:themeColor="accent1"/>
                        </w:rPr>
                        <w:t>Level 3</w:t>
                      </w:r>
                      <w:r>
                        <w:rPr>
                          <w:rFonts w:ascii="Arial" w:hAnsi="Arial" w:cs="Arial"/>
                          <w:color w:val="4472C4" w:themeColor="accent1"/>
                        </w:rPr>
                        <w:t xml:space="preserve"> </w:t>
                      </w:r>
                      <w:r w:rsidR="00295641">
                        <w:rPr>
                          <w:rFonts w:ascii="Arial" w:hAnsi="Arial" w:cs="Arial"/>
                          <w:color w:val="4472C4" w:themeColor="accent1"/>
                        </w:rPr>
                        <w:t xml:space="preserve">Diploma </w:t>
                      </w:r>
                      <w:r>
                        <w:rPr>
                          <w:rFonts w:ascii="Arial" w:hAnsi="Arial" w:cs="Arial"/>
                          <w:color w:val="4472C4" w:themeColor="accent1"/>
                        </w:rPr>
                        <w:t>Health and Social Care</w:t>
                      </w:r>
                      <w:r w:rsidR="004D5A9D">
                        <w:rPr>
                          <w:rFonts w:ascii="Arial" w:hAnsi="Arial" w:cs="Arial"/>
                          <w:color w:val="4472C4" w:themeColor="accent1"/>
                        </w:rPr>
                        <w:t>: Principles</w:t>
                      </w:r>
                      <w:r>
                        <w:rPr>
                          <w:rFonts w:ascii="Arial" w:hAnsi="Arial" w:cs="Arial"/>
                          <w:color w:val="4472C4" w:themeColor="accent1"/>
                        </w:rPr>
                        <w:t xml:space="preserve"> and C</w:t>
                      </w:r>
                      <w:r w:rsidR="004D5A9D">
                        <w:rPr>
                          <w:rFonts w:ascii="Arial" w:hAnsi="Arial" w:cs="Arial"/>
                          <w:color w:val="4472C4" w:themeColor="accent1"/>
                        </w:rPr>
                        <w:t>ontexts</w:t>
                      </w:r>
                      <w:r w:rsidR="00295641">
                        <w:rPr>
                          <w:rFonts w:ascii="Arial" w:hAnsi="Arial" w:cs="Arial"/>
                          <w:color w:val="4472C4" w:themeColor="accent1"/>
                        </w:rPr>
                        <w:t>.</w:t>
                      </w:r>
                      <w:r>
                        <w:rPr>
                          <w:rFonts w:ascii="Arial" w:hAnsi="Arial" w:cs="Arial"/>
                          <w:color w:val="4472C4" w:themeColor="accent1"/>
                        </w:rPr>
                        <w:t xml:space="preserve"> They are supported, but not produced, by WJEC.  If you would like to share your resources, please co</w:t>
                      </w:r>
                      <w:r w:rsidRPr="008710E9">
                        <w:rPr>
                          <w:rFonts w:ascii="Arial" w:hAnsi="Arial" w:cs="Arial"/>
                          <w:color w:val="4472C4" w:themeColor="accent1"/>
                        </w:rPr>
                        <w:t xml:space="preserve">ntact </w:t>
                      </w:r>
                      <w:hyperlink r:id="rId12" w:history="1">
                        <w:r w:rsidRPr="0057632D">
                          <w:rPr>
                            <w:rStyle w:val="Hyperlink"/>
                            <w:rFonts w:ascii="Arial" w:hAnsi="Arial" w:cs="Arial"/>
                          </w:rPr>
                          <w:t>HSCandCC@wjec.co.uk</w:t>
                        </w:r>
                      </w:hyperlink>
                      <w:r>
                        <w:rPr>
                          <w:rFonts w:ascii="Arial" w:hAnsi="Arial" w:cs="Arial"/>
                        </w:rPr>
                        <w:t>.</w:t>
                      </w:r>
                    </w:p>
                  </w:txbxContent>
                </v:textbox>
                <w10:wrap type="topAndBottom" anchorx="margin"/>
              </v:shape>
            </w:pict>
          </mc:Fallback>
        </mc:AlternateContent>
      </w:r>
      <w:r w:rsidRPr="00F43F72">
        <w:rPr>
          <w:noProof/>
        </w:rPr>
        <w:drawing>
          <wp:anchor distT="0" distB="0" distL="114300" distR="114300" simplePos="0" relativeHeight="251658246" behindDoc="0" locked="0" layoutInCell="1" allowOverlap="1" wp14:anchorId="538852AF" wp14:editId="5AE53D98">
            <wp:simplePos x="0" y="0"/>
            <wp:positionH relativeFrom="margin">
              <wp:posOffset>4432300</wp:posOffset>
            </wp:positionH>
            <wp:positionV relativeFrom="paragraph">
              <wp:posOffset>-311150</wp:posOffset>
            </wp:positionV>
            <wp:extent cx="1551940" cy="608989"/>
            <wp:effectExtent l="0" t="0" r="0" b="635"/>
            <wp:wrapNone/>
            <wp:docPr id="480" name="Picture 3">
              <a:extLst xmlns:a="http://schemas.openxmlformats.org/drawingml/2006/main">
                <a:ext uri="{FF2B5EF4-FFF2-40B4-BE49-F238E27FC236}">
                  <a16:creationId xmlns:a16="http://schemas.microsoft.com/office/drawing/2014/main" id="{37FB048D-6B60-444B-8A65-DD672A8BF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7FB048D-6B60-444B-8A65-DD672A8BF29F}"/>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551940" cy="608989"/>
                    </a:xfrm>
                    <a:prstGeom prst="rect">
                      <a:avLst/>
                    </a:prstGeom>
                  </pic:spPr>
                </pic:pic>
              </a:graphicData>
            </a:graphic>
            <wp14:sizeRelH relativeFrom="margin">
              <wp14:pctWidth>0</wp14:pctWidth>
            </wp14:sizeRelH>
            <wp14:sizeRelV relativeFrom="margin">
              <wp14:pctHeight>0</wp14:pctHeight>
            </wp14:sizeRelV>
          </wp:anchor>
        </w:drawing>
      </w:r>
    </w:p>
    <w:p w14:paraId="2C2EFB27" w14:textId="77777777" w:rsidR="00752BA0" w:rsidRDefault="00752BA0" w:rsidP="00752BA0">
      <w:pPr>
        <w:jc w:val="center"/>
        <w:rPr>
          <w:rFonts w:ascii="Arial Nova" w:hAnsi="Arial Nova"/>
          <w:b/>
          <w:bCs/>
          <w:sz w:val="40"/>
          <w:szCs w:val="40"/>
        </w:rPr>
      </w:pPr>
    </w:p>
    <w:p w14:paraId="78BA57AA" w14:textId="6421BD87" w:rsidR="00752BA0" w:rsidRPr="008D2E63" w:rsidRDefault="00752BA0" w:rsidP="008D2E63">
      <w:pPr>
        <w:pBdr>
          <w:top w:val="single" w:sz="4" w:space="1" w:color="auto" w:shadow="1"/>
          <w:left w:val="single" w:sz="4" w:space="4" w:color="auto" w:shadow="1"/>
          <w:bottom w:val="single" w:sz="4" w:space="1" w:color="auto" w:shadow="1"/>
          <w:right w:val="single" w:sz="4" w:space="4" w:color="auto" w:shadow="1"/>
        </w:pBdr>
        <w:shd w:val="clear" w:color="auto" w:fill="BFBFBF" w:themeFill="background1" w:themeFillShade="BF"/>
        <w:jc w:val="center"/>
        <w:rPr>
          <w:rFonts w:ascii="Arial Nova" w:hAnsi="Arial Nova"/>
          <w:b/>
          <w:bCs/>
          <w:sz w:val="48"/>
          <w:szCs w:val="48"/>
        </w:rPr>
      </w:pPr>
      <w:r w:rsidRPr="008D2E63">
        <w:rPr>
          <w:rFonts w:ascii="Arial Nova" w:hAnsi="Arial Nova"/>
          <w:b/>
          <w:bCs/>
          <w:sz w:val="48"/>
          <w:szCs w:val="48"/>
        </w:rPr>
        <w:t>Revision</w:t>
      </w:r>
      <w:r w:rsidRPr="008D2E63">
        <w:rPr>
          <w:rFonts w:ascii="Arial Nova" w:hAnsi="Arial Nova"/>
          <w:b/>
          <w:bCs/>
          <w:i/>
          <w:iCs/>
          <w:sz w:val="48"/>
          <w:szCs w:val="48"/>
        </w:rPr>
        <w:t xml:space="preserve"> </w:t>
      </w:r>
      <w:r w:rsidR="00F24C74">
        <w:rPr>
          <w:rFonts w:ascii="Arial Nova" w:hAnsi="Arial Nova"/>
          <w:b/>
          <w:bCs/>
          <w:sz w:val="48"/>
          <w:szCs w:val="48"/>
        </w:rPr>
        <w:t>Resource</w:t>
      </w:r>
    </w:p>
    <w:p w14:paraId="57C73153" w14:textId="77777777" w:rsidR="00752BA0" w:rsidRPr="00752BA0" w:rsidRDefault="00752BA0" w:rsidP="00752BA0">
      <w:pPr>
        <w:jc w:val="center"/>
        <w:rPr>
          <w:rFonts w:ascii="Arial" w:hAnsi="Arial" w:cs="Arial"/>
          <w:sz w:val="24"/>
          <w:szCs w:val="24"/>
        </w:rPr>
      </w:pPr>
    </w:p>
    <w:p w14:paraId="4ACC4466" w14:textId="77777777" w:rsidR="007D62E6" w:rsidRDefault="00E62BC9" w:rsidP="007D62E6">
      <w:pPr>
        <w:spacing w:after="0"/>
        <w:jc w:val="center"/>
        <w:rPr>
          <w:rFonts w:ascii="Arial" w:hAnsi="Arial" w:cs="Arial"/>
          <w:sz w:val="32"/>
          <w:szCs w:val="32"/>
        </w:rPr>
      </w:pPr>
      <w:r w:rsidRPr="007D62E6">
        <w:rPr>
          <w:rFonts w:ascii="Arial" w:hAnsi="Arial" w:cs="Arial"/>
          <w:sz w:val="32"/>
          <w:szCs w:val="32"/>
        </w:rPr>
        <w:t>Level 3 Diploma in Health and Social Care:</w:t>
      </w:r>
    </w:p>
    <w:p w14:paraId="21A1BA35" w14:textId="182E38E9" w:rsidR="00692CC4" w:rsidRPr="0068373B" w:rsidRDefault="00E62BC9" w:rsidP="0068373B">
      <w:pPr>
        <w:jc w:val="center"/>
        <w:rPr>
          <w:rFonts w:ascii="Arial" w:hAnsi="Arial" w:cs="Arial"/>
          <w:sz w:val="32"/>
          <w:szCs w:val="32"/>
        </w:rPr>
      </w:pPr>
      <w:r w:rsidRPr="007D62E6">
        <w:rPr>
          <w:rFonts w:ascii="Arial" w:hAnsi="Arial" w:cs="Arial"/>
          <w:sz w:val="32"/>
          <w:szCs w:val="32"/>
        </w:rPr>
        <w:t>Principles and Contexts</w:t>
      </w:r>
    </w:p>
    <w:p w14:paraId="181960EB" w14:textId="77777777" w:rsidR="00692CC4" w:rsidRPr="007D62E6" w:rsidRDefault="00692CC4" w:rsidP="00D72921">
      <w:pPr>
        <w:jc w:val="center"/>
        <w:rPr>
          <w:rFonts w:ascii="Arial" w:hAnsi="Arial" w:cs="Arial"/>
          <w:sz w:val="40"/>
          <w:szCs w:val="40"/>
        </w:rPr>
      </w:pPr>
    </w:p>
    <w:p w14:paraId="35A5BEAA" w14:textId="77777777" w:rsidR="00752BA0" w:rsidRPr="002927E4" w:rsidRDefault="00D72921" w:rsidP="00752BA0">
      <w:pPr>
        <w:spacing w:after="0"/>
        <w:jc w:val="center"/>
        <w:rPr>
          <w:rFonts w:ascii="Arial" w:hAnsi="Arial" w:cs="Arial"/>
          <w:b/>
          <w:bCs/>
          <w:sz w:val="29"/>
          <w:szCs w:val="29"/>
        </w:rPr>
      </w:pPr>
      <w:r w:rsidRPr="002927E4">
        <w:rPr>
          <w:rFonts w:ascii="Arial" w:hAnsi="Arial" w:cs="Arial"/>
          <w:b/>
          <w:bCs/>
          <w:sz w:val="29"/>
          <w:szCs w:val="29"/>
        </w:rPr>
        <w:t>Unit 5</w:t>
      </w:r>
      <w:r w:rsidR="00752BA0" w:rsidRPr="002927E4">
        <w:rPr>
          <w:rFonts w:ascii="Arial" w:hAnsi="Arial" w:cs="Arial"/>
          <w:b/>
          <w:bCs/>
          <w:sz w:val="29"/>
          <w:szCs w:val="29"/>
        </w:rPr>
        <w:t>:</w:t>
      </w:r>
    </w:p>
    <w:p w14:paraId="7245746F" w14:textId="16243FE6" w:rsidR="007D62E6" w:rsidRPr="002927E4" w:rsidRDefault="00277E31" w:rsidP="00D72921">
      <w:pPr>
        <w:jc w:val="center"/>
        <w:rPr>
          <w:rFonts w:ascii="Arial" w:hAnsi="Arial" w:cs="Arial"/>
          <w:b/>
          <w:bCs/>
          <w:sz w:val="29"/>
          <w:szCs w:val="29"/>
        </w:rPr>
      </w:pPr>
      <w:r w:rsidRPr="002927E4">
        <w:rPr>
          <w:rFonts w:ascii="Arial" w:hAnsi="Arial" w:cs="Arial"/>
          <w:b/>
          <w:bCs/>
          <w:sz w:val="29"/>
          <w:szCs w:val="29"/>
        </w:rPr>
        <w:t>Supporting individuals at risk to achieve their desired outcome</w:t>
      </w:r>
      <w:r w:rsidR="00441830" w:rsidRPr="002927E4">
        <w:rPr>
          <w:rFonts w:ascii="Arial" w:hAnsi="Arial" w:cs="Arial"/>
          <w:b/>
          <w:bCs/>
          <w:sz w:val="29"/>
          <w:szCs w:val="29"/>
        </w:rPr>
        <w:t>s</w:t>
      </w:r>
    </w:p>
    <w:p w14:paraId="53545D24" w14:textId="75C49AA3" w:rsidR="00DF2496" w:rsidRDefault="00AA7C04" w:rsidP="00D72921">
      <w:pPr>
        <w:jc w:val="center"/>
        <w:rPr>
          <w:rFonts w:ascii="Arial Nova" w:hAnsi="Arial Nova"/>
          <w:i/>
          <w:iCs/>
          <w:sz w:val="40"/>
          <w:szCs w:val="40"/>
        </w:rPr>
      </w:pPr>
      <w:r>
        <w:rPr>
          <w:noProof/>
        </w:rPr>
        <w:drawing>
          <wp:anchor distT="0" distB="0" distL="114300" distR="114300" simplePos="0" relativeHeight="251658241" behindDoc="0" locked="0" layoutInCell="1" allowOverlap="1" wp14:anchorId="7F8A179B" wp14:editId="496B5077">
            <wp:simplePos x="0" y="0"/>
            <wp:positionH relativeFrom="column">
              <wp:posOffset>3083073</wp:posOffset>
            </wp:positionH>
            <wp:positionV relativeFrom="paragraph">
              <wp:posOffset>160182</wp:posOffset>
            </wp:positionV>
            <wp:extent cx="2933700" cy="160020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933700" cy="1600200"/>
                    </a:xfrm>
                    <a:prstGeom prst="rect">
                      <a:avLst/>
                    </a:prstGeom>
                  </pic:spPr>
                </pic:pic>
              </a:graphicData>
            </a:graphic>
            <wp14:sizeRelH relativeFrom="page">
              <wp14:pctWidth>0</wp14:pctWidth>
            </wp14:sizeRelH>
            <wp14:sizeRelV relativeFrom="page">
              <wp14:pctHeight>0</wp14:pctHeight>
            </wp14:sizeRelV>
          </wp:anchor>
        </w:drawing>
      </w:r>
    </w:p>
    <w:p w14:paraId="72991863" w14:textId="5D63506F" w:rsidR="00DF2496" w:rsidRDefault="00DF2496" w:rsidP="009526BF">
      <w:pPr>
        <w:rPr>
          <w:rFonts w:ascii="Arial Nova" w:hAnsi="Arial Nova"/>
          <w:i/>
          <w:iCs/>
          <w:sz w:val="40"/>
          <w:szCs w:val="40"/>
        </w:rPr>
      </w:pPr>
      <w:r>
        <w:rPr>
          <w:noProof/>
        </w:rPr>
        <w:drawing>
          <wp:inline distT="0" distB="0" distL="0" distR="0" wp14:anchorId="0D15516F" wp14:editId="0E065751">
            <wp:extent cx="3095625" cy="17621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15">
                      <a:extLst>
                        <a:ext uri="{28A0092B-C50C-407E-A947-70E740481C1C}">
                          <a14:useLocalDpi xmlns:a14="http://schemas.microsoft.com/office/drawing/2010/main" val="0"/>
                        </a:ext>
                      </a:extLst>
                    </a:blip>
                    <a:stretch>
                      <a:fillRect/>
                    </a:stretch>
                  </pic:blipFill>
                  <pic:spPr>
                    <a:xfrm>
                      <a:off x="0" y="0"/>
                      <a:ext cx="3095625" cy="1762125"/>
                    </a:xfrm>
                    <a:prstGeom prst="rect">
                      <a:avLst/>
                    </a:prstGeom>
                  </pic:spPr>
                </pic:pic>
              </a:graphicData>
            </a:graphic>
          </wp:inline>
        </w:drawing>
      </w:r>
    </w:p>
    <w:p w14:paraId="43DA7D56" w14:textId="77777777" w:rsidR="00374747" w:rsidRDefault="00374747" w:rsidP="00374747">
      <w:pPr>
        <w:spacing w:after="0"/>
        <w:jc w:val="center"/>
        <w:rPr>
          <w:rFonts w:ascii="Arial Nova" w:hAnsi="Arial Nova"/>
          <w:i/>
          <w:iCs/>
        </w:rPr>
      </w:pPr>
    </w:p>
    <w:p w14:paraId="5DDBD37B" w14:textId="77777777" w:rsidR="00374747" w:rsidRDefault="00374747" w:rsidP="00374747">
      <w:pPr>
        <w:spacing w:after="0"/>
        <w:jc w:val="center"/>
        <w:rPr>
          <w:rFonts w:ascii="Arial Nova" w:hAnsi="Arial Nova"/>
          <w:i/>
          <w:iCs/>
        </w:rPr>
      </w:pPr>
    </w:p>
    <w:p w14:paraId="66E968B9" w14:textId="23635F8B" w:rsidR="00D72921" w:rsidRDefault="00D72921" w:rsidP="00D72921">
      <w:pPr>
        <w:jc w:val="center"/>
        <w:rPr>
          <w:rFonts w:ascii="Arial Nova" w:hAnsi="Arial Nova"/>
          <w:i/>
          <w:iCs/>
          <w:sz w:val="40"/>
          <w:szCs w:val="40"/>
        </w:rPr>
      </w:pPr>
    </w:p>
    <w:p w14:paraId="66CECA52" w14:textId="79077A3F" w:rsidR="002A3BD3" w:rsidRPr="00A455DA" w:rsidRDefault="002A3BD3" w:rsidP="002A3BD3">
      <w:pPr>
        <w:jc w:val="center"/>
        <w:rPr>
          <w:rFonts w:ascii="Arial" w:hAnsi="Arial" w:cs="Arial"/>
          <w:b/>
          <w:bCs/>
          <w:sz w:val="32"/>
          <w:szCs w:val="32"/>
        </w:rPr>
      </w:pPr>
      <w:r w:rsidRPr="00A455DA">
        <w:rPr>
          <w:rFonts w:ascii="Arial" w:hAnsi="Arial" w:cs="Arial"/>
          <w:b/>
          <w:bCs/>
          <w:sz w:val="32"/>
          <w:szCs w:val="32"/>
        </w:rPr>
        <w:lastRenderedPageBreak/>
        <w:t>Contents</w:t>
      </w:r>
    </w:p>
    <w:p w14:paraId="4CF6699C" w14:textId="77777777" w:rsidR="002A3BD3" w:rsidRPr="009526BF" w:rsidRDefault="002A3BD3" w:rsidP="00D72921">
      <w:pPr>
        <w:rPr>
          <w:rFonts w:ascii="Arial" w:hAnsi="Arial" w:cs="Arial"/>
          <w:sz w:val="24"/>
          <w:szCs w:val="24"/>
        </w:rPr>
      </w:pPr>
    </w:p>
    <w:tbl>
      <w:tblPr>
        <w:tblStyle w:val="TableGrid"/>
        <w:tblW w:w="0" w:type="auto"/>
        <w:tblCellMar>
          <w:top w:w="45" w:type="dxa"/>
          <w:bottom w:w="45" w:type="dxa"/>
        </w:tblCellMar>
        <w:tblLook w:val="04A0" w:firstRow="1" w:lastRow="0" w:firstColumn="1" w:lastColumn="0" w:noHBand="0" w:noVBand="1"/>
      </w:tblPr>
      <w:tblGrid>
        <w:gridCol w:w="1413"/>
        <w:gridCol w:w="7603"/>
      </w:tblGrid>
      <w:tr w:rsidR="00096C60" w:rsidRPr="009526BF" w14:paraId="0146389B" w14:textId="77777777" w:rsidTr="009526BF">
        <w:tc>
          <w:tcPr>
            <w:tcW w:w="1413" w:type="dxa"/>
          </w:tcPr>
          <w:p w14:paraId="2B25C861" w14:textId="43513920" w:rsidR="00096C60" w:rsidRPr="009526BF" w:rsidRDefault="00096C60" w:rsidP="00F9670E">
            <w:pPr>
              <w:jc w:val="center"/>
              <w:rPr>
                <w:rFonts w:ascii="Arial" w:hAnsi="Arial" w:cs="Arial"/>
                <w:sz w:val="24"/>
                <w:szCs w:val="24"/>
                <w:highlight w:val="yellow"/>
              </w:rPr>
            </w:pPr>
            <w:r w:rsidRPr="00592A85">
              <w:rPr>
                <w:rFonts w:ascii="Arial" w:hAnsi="Arial" w:cs="Arial"/>
                <w:sz w:val="24"/>
                <w:szCs w:val="24"/>
              </w:rPr>
              <w:t>Page</w:t>
            </w:r>
          </w:p>
        </w:tc>
        <w:tc>
          <w:tcPr>
            <w:tcW w:w="7603" w:type="dxa"/>
          </w:tcPr>
          <w:p w14:paraId="6385060E" w14:textId="2EE9C6E9" w:rsidR="00096C60" w:rsidRPr="009526BF" w:rsidRDefault="00096C60" w:rsidP="00F9670E">
            <w:pPr>
              <w:jc w:val="center"/>
              <w:rPr>
                <w:rFonts w:ascii="Arial" w:hAnsi="Arial" w:cs="Arial"/>
                <w:sz w:val="24"/>
                <w:szCs w:val="24"/>
                <w:highlight w:val="yellow"/>
              </w:rPr>
            </w:pPr>
          </w:p>
        </w:tc>
      </w:tr>
      <w:tr w:rsidR="00096C60" w:rsidRPr="009526BF" w14:paraId="77CF13EA" w14:textId="77777777" w:rsidTr="009526BF">
        <w:tc>
          <w:tcPr>
            <w:tcW w:w="1413" w:type="dxa"/>
          </w:tcPr>
          <w:p w14:paraId="7DF64CE6" w14:textId="110ED062" w:rsidR="00096C60" w:rsidRPr="009526BF" w:rsidRDefault="00C15B68" w:rsidP="00D72921">
            <w:pPr>
              <w:rPr>
                <w:rFonts w:ascii="Arial" w:hAnsi="Arial" w:cs="Arial"/>
                <w:sz w:val="24"/>
                <w:szCs w:val="24"/>
              </w:rPr>
            </w:pPr>
            <w:r>
              <w:rPr>
                <w:rFonts w:ascii="Arial" w:hAnsi="Arial" w:cs="Arial"/>
                <w:sz w:val="24"/>
                <w:szCs w:val="24"/>
              </w:rPr>
              <w:t>3</w:t>
            </w:r>
          </w:p>
        </w:tc>
        <w:tc>
          <w:tcPr>
            <w:tcW w:w="7603" w:type="dxa"/>
          </w:tcPr>
          <w:p w14:paraId="6CF11567" w14:textId="75859D23" w:rsidR="00096C60" w:rsidRPr="009526BF" w:rsidRDefault="00452C35" w:rsidP="00D72921">
            <w:pPr>
              <w:rPr>
                <w:rFonts w:ascii="Arial" w:hAnsi="Arial" w:cs="Arial"/>
                <w:sz w:val="24"/>
                <w:szCs w:val="24"/>
              </w:rPr>
            </w:pPr>
            <w:r w:rsidRPr="009526BF">
              <w:rPr>
                <w:rFonts w:ascii="Arial" w:hAnsi="Arial" w:cs="Arial"/>
                <w:sz w:val="24"/>
                <w:szCs w:val="24"/>
              </w:rPr>
              <w:t xml:space="preserve">About this revision </w:t>
            </w:r>
            <w:r w:rsidR="00D83D19">
              <w:rPr>
                <w:rFonts w:ascii="Arial" w:hAnsi="Arial" w:cs="Arial"/>
                <w:sz w:val="24"/>
                <w:szCs w:val="24"/>
              </w:rPr>
              <w:t>resource</w:t>
            </w:r>
            <w:r w:rsidR="00453700" w:rsidRPr="009526BF">
              <w:rPr>
                <w:rFonts w:ascii="Arial" w:hAnsi="Arial" w:cs="Arial"/>
                <w:sz w:val="24"/>
                <w:szCs w:val="24"/>
              </w:rPr>
              <w:t xml:space="preserve"> and introduction to Unit 5</w:t>
            </w:r>
          </w:p>
        </w:tc>
      </w:tr>
      <w:tr w:rsidR="00096C60" w:rsidRPr="009526BF" w14:paraId="18A8D964" w14:textId="77777777" w:rsidTr="009526BF">
        <w:tc>
          <w:tcPr>
            <w:tcW w:w="1413" w:type="dxa"/>
          </w:tcPr>
          <w:p w14:paraId="5E3BEFD1" w14:textId="15EA8D4E" w:rsidR="00096C60" w:rsidRPr="009526BF" w:rsidRDefault="001A5619" w:rsidP="00D72921">
            <w:pPr>
              <w:rPr>
                <w:rFonts w:ascii="Arial" w:hAnsi="Arial" w:cs="Arial"/>
                <w:sz w:val="24"/>
                <w:szCs w:val="24"/>
              </w:rPr>
            </w:pPr>
            <w:r>
              <w:rPr>
                <w:rFonts w:ascii="Arial" w:hAnsi="Arial" w:cs="Arial"/>
                <w:sz w:val="24"/>
                <w:szCs w:val="24"/>
              </w:rPr>
              <w:t>4 - 22</w:t>
            </w:r>
          </w:p>
        </w:tc>
        <w:tc>
          <w:tcPr>
            <w:tcW w:w="7603" w:type="dxa"/>
          </w:tcPr>
          <w:p w14:paraId="3C6C0FD9" w14:textId="36C2FFB5" w:rsidR="00096C60" w:rsidRPr="009526BF" w:rsidRDefault="00453700" w:rsidP="00D72921">
            <w:pPr>
              <w:rPr>
                <w:rFonts w:ascii="Arial" w:hAnsi="Arial" w:cs="Arial"/>
                <w:sz w:val="24"/>
                <w:szCs w:val="24"/>
              </w:rPr>
            </w:pPr>
            <w:r w:rsidRPr="009526BF">
              <w:rPr>
                <w:rFonts w:ascii="Arial" w:hAnsi="Arial" w:cs="Arial"/>
                <w:sz w:val="24"/>
                <w:szCs w:val="24"/>
              </w:rPr>
              <w:t>Knowledge organisers</w:t>
            </w:r>
            <w:r w:rsidR="00C87D6E">
              <w:rPr>
                <w:rFonts w:ascii="Arial" w:hAnsi="Arial" w:cs="Arial"/>
                <w:sz w:val="24"/>
                <w:szCs w:val="24"/>
              </w:rPr>
              <w:t xml:space="preserve"> </w:t>
            </w:r>
            <w:r w:rsidR="001C4580">
              <w:rPr>
                <w:rFonts w:ascii="Arial" w:hAnsi="Arial" w:cs="Arial"/>
                <w:sz w:val="24"/>
                <w:szCs w:val="24"/>
              </w:rPr>
              <w:t>–</w:t>
            </w:r>
            <w:r w:rsidR="00C87D6E">
              <w:rPr>
                <w:rFonts w:ascii="Arial" w:hAnsi="Arial" w:cs="Arial"/>
                <w:sz w:val="24"/>
                <w:szCs w:val="24"/>
              </w:rPr>
              <w:t xml:space="preserve"> </w:t>
            </w:r>
            <w:r w:rsidR="00BC3D22">
              <w:rPr>
                <w:rFonts w:ascii="Arial" w:hAnsi="Arial" w:cs="Arial"/>
                <w:sz w:val="24"/>
                <w:szCs w:val="24"/>
              </w:rPr>
              <w:t>c</w:t>
            </w:r>
            <w:r w:rsidR="00C87D6E">
              <w:rPr>
                <w:rFonts w:ascii="Arial" w:hAnsi="Arial" w:cs="Arial"/>
                <w:sz w:val="24"/>
                <w:szCs w:val="24"/>
              </w:rPr>
              <w:t>ontent</w:t>
            </w:r>
            <w:r w:rsidR="001C4580">
              <w:rPr>
                <w:rFonts w:ascii="Arial" w:hAnsi="Arial" w:cs="Arial"/>
                <w:sz w:val="24"/>
                <w:szCs w:val="24"/>
              </w:rPr>
              <w:t xml:space="preserve"> </w:t>
            </w:r>
          </w:p>
        </w:tc>
      </w:tr>
      <w:tr w:rsidR="001A5619" w:rsidRPr="009526BF" w14:paraId="00E5E8E0" w14:textId="77777777" w:rsidTr="009526BF">
        <w:tc>
          <w:tcPr>
            <w:tcW w:w="1413" w:type="dxa"/>
          </w:tcPr>
          <w:p w14:paraId="54860210" w14:textId="7DB267FE" w:rsidR="001A5619" w:rsidRDefault="0026269B" w:rsidP="00D72921">
            <w:pPr>
              <w:rPr>
                <w:rFonts w:ascii="Arial" w:hAnsi="Arial" w:cs="Arial"/>
                <w:sz w:val="24"/>
                <w:szCs w:val="24"/>
              </w:rPr>
            </w:pPr>
            <w:r>
              <w:rPr>
                <w:rFonts w:ascii="Arial" w:hAnsi="Arial" w:cs="Arial"/>
                <w:sz w:val="24"/>
                <w:szCs w:val="24"/>
              </w:rPr>
              <w:t>2</w:t>
            </w:r>
            <w:r w:rsidR="00864AFA">
              <w:rPr>
                <w:rFonts w:ascii="Arial" w:hAnsi="Arial" w:cs="Arial"/>
                <w:sz w:val="24"/>
                <w:szCs w:val="24"/>
              </w:rPr>
              <w:t>3</w:t>
            </w:r>
            <w:r w:rsidR="00115D46">
              <w:rPr>
                <w:rFonts w:ascii="Arial" w:hAnsi="Arial" w:cs="Arial"/>
                <w:sz w:val="24"/>
                <w:szCs w:val="24"/>
              </w:rPr>
              <w:t xml:space="preserve"> -</w:t>
            </w:r>
            <w:r w:rsidR="00BC3D22">
              <w:rPr>
                <w:rFonts w:ascii="Arial" w:hAnsi="Arial" w:cs="Arial"/>
                <w:sz w:val="24"/>
                <w:szCs w:val="24"/>
              </w:rPr>
              <w:t xml:space="preserve"> </w:t>
            </w:r>
            <w:r w:rsidR="00115D46">
              <w:rPr>
                <w:rFonts w:ascii="Arial" w:hAnsi="Arial" w:cs="Arial"/>
                <w:sz w:val="24"/>
                <w:szCs w:val="24"/>
              </w:rPr>
              <w:t>2</w:t>
            </w:r>
            <w:r w:rsidR="00864AFA">
              <w:rPr>
                <w:rFonts w:ascii="Arial" w:hAnsi="Arial" w:cs="Arial"/>
                <w:sz w:val="24"/>
                <w:szCs w:val="24"/>
              </w:rPr>
              <w:t>5</w:t>
            </w:r>
          </w:p>
        </w:tc>
        <w:tc>
          <w:tcPr>
            <w:tcW w:w="7603" w:type="dxa"/>
          </w:tcPr>
          <w:p w14:paraId="340A0EC8" w14:textId="1E38A22D" w:rsidR="001A5619" w:rsidRPr="009526BF" w:rsidRDefault="00363EE1" w:rsidP="00D72921">
            <w:pPr>
              <w:rPr>
                <w:rFonts w:ascii="Arial" w:hAnsi="Arial" w:cs="Arial"/>
                <w:sz w:val="24"/>
                <w:szCs w:val="24"/>
              </w:rPr>
            </w:pPr>
            <w:r>
              <w:rPr>
                <w:rFonts w:ascii="Arial" w:hAnsi="Arial" w:cs="Arial"/>
                <w:sz w:val="24"/>
                <w:szCs w:val="24"/>
              </w:rPr>
              <w:t xml:space="preserve">Sector </w:t>
            </w:r>
            <w:r w:rsidR="00BC3D22">
              <w:rPr>
                <w:rFonts w:ascii="Arial" w:hAnsi="Arial" w:cs="Arial"/>
                <w:sz w:val="24"/>
                <w:szCs w:val="24"/>
              </w:rPr>
              <w:t>e</w:t>
            </w:r>
            <w:r>
              <w:rPr>
                <w:rFonts w:ascii="Arial" w:hAnsi="Arial" w:cs="Arial"/>
                <w:sz w:val="24"/>
                <w:szCs w:val="24"/>
              </w:rPr>
              <w:t xml:space="preserve">ngagement </w:t>
            </w:r>
          </w:p>
        </w:tc>
      </w:tr>
      <w:tr w:rsidR="00096C60" w:rsidRPr="009526BF" w14:paraId="69BFF8D8" w14:textId="77777777" w:rsidTr="009526BF">
        <w:tc>
          <w:tcPr>
            <w:tcW w:w="1413" w:type="dxa"/>
          </w:tcPr>
          <w:p w14:paraId="20A897D6" w14:textId="4DAE23FF" w:rsidR="00096C60" w:rsidRPr="009526BF" w:rsidRDefault="00864AFA" w:rsidP="00D72921">
            <w:pPr>
              <w:rPr>
                <w:rFonts w:ascii="Arial" w:hAnsi="Arial" w:cs="Arial"/>
                <w:sz w:val="24"/>
                <w:szCs w:val="24"/>
              </w:rPr>
            </w:pPr>
            <w:r>
              <w:rPr>
                <w:rFonts w:ascii="Arial" w:hAnsi="Arial" w:cs="Arial"/>
                <w:sz w:val="24"/>
                <w:szCs w:val="24"/>
              </w:rPr>
              <w:t>26</w:t>
            </w:r>
            <w:r w:rsidR="006114B2">
              <w:rPr>
                <w:rFonts w:ascii="Arial" w:hAnsi="Arial" w:cs="Arial"/>
                <w:sz w:val="24"/>
                <w:szCs w:val="24"/>
              </w:rPr>
              <w:t xml:space="preserve"> -</w:t>
            </w:r>
            <w:r w:rsidR="00AB4523">
              <w:rPr>
                <w:rFonts w:ascii="Arial" w:hAnsi="Arial" w:cs="Arial"/>
                <w:sz w:val="24"/>
                <w:szCs w:val="24"/>
              </w:rPr>
              <w:t xml:space="preserve"> 2</w:t>
            </w:r>
            <w:r>
              <w:rPr>
                <w:rFonts w:ascii="Arial" w:hAnsi="Arial" w:cs="Arial"/>
                <w:sz w:val="24"/>
                <w:szCs w:val="24"/>
              </w:rPr>
              <w:t>8</w:t>
            </w:r>
          </w:p>
        </w:tc>
        <w:tc>
          <w:tcPr>
            <w:tcW w:w="7603" w:type="dxa"/>
          </w:tcPr>
          <w:p w14:paraId="7ED5C3A8" w14:textId="083F61BB" w:rsidR="00096C60" w:rsidRPr="009526BF" w:rsidRDefault="005268B4" w:rsidP="00D72921">
            <w:pPr>
              <w:rPr>
                <w:rFonts w:ascii="Arial" w:hAnsi="Arial" w:cs="Arial"/>
                <w:sz w:val="24"/>
                <w:szCs w:val="24"/>
              </w:rPr>
            </w:pPr>
            <w:r>
              <w:rPr>
                <w:rFonts w:ascii="Arial" w:hAnsi="Arial" w:cs="Arial"/>
                <w:sz w:val="24"/>
                <w:szCs w:val="24"/>
              </w:rPr>
              <w:t>C</w:t>
            </w:r>
            <w:r w:rsidR="000929CA" w:rsidRPr="009526BF">
              <w:rPr>
                <w:rFonts w:ascii="Arial" w:hAnsi="Arial" w:cs="Arial"/>
                <w:sz w:val="24"/>
                <w:szCs w:val="24"/>
              </w:rPr>
              <w:t xml:space="preserve">ommand </w:t>
            </w:r>
            <w:r w:rsidR="00453700" w:rsidRPr="009526BF">
              <w:rPr>
                <w:rFonts w:ascii="Arial" w:hAnsi="Arial" w:cs="Arial"/>
                <w:sz w:val="24"/>
                <w:szCs w:val="24"/>
              </w:rPr>
              <w:t xml:space="preserve">verbs </w:t>
            </w:r>
            <w:r>
              <w:rPr>
                <w:rFonts w:ascii="Arial" w:hAnsi="Arial" w:cs="Arial"/>
                <w:sz w:val="24"/>
                <w:szCs w:val="24"/>
              </w:rPr>
              <w:t>and</w:t>
            </w:r>
            <w:r w:rsidR="00A01E0D">
              <w:rPr>
                <w:rFonts w:ascii="Arial" w:hAnsi="Arial" w:cs="Arial"/>
                <w:sz w:val="24"/>
                <w:szCs w:val="24"/>
              </w:rPr>
              <w:t xml:space="preserve"> </w:t>
            </w:r>
            <w:r w:rsidR="001C6615" w:rsidRPr="009526BF">
              <w:rPr>
                <w:rFonts w:ascii="Arial" w:hAnsi="Arial" w:cs="Arial"/>
                <w:sz w:val="24"/>
                <w:szCs w:val="24"/>
              </w:rPr>
              <w:t>grade descriptors</w:t>
            </w:r>
          </w:p>
        </w:tc>
      </w:tr>
      <w:tr w:rsidR="00096C60" w:rsidRPr="009526BF" w14:paraId="288AC76D" w14:textId="77777777" w:rsidTr="009526BF">
        <w:tc>
          <w:tcPr>
            <w:tcW w:w="1413" w:type="dxa"/>
          </w:tcPr>
          <w:p w14:paraId="111857E0" w14:textId="6ED32D0C" w:rsidR="00096C60" w:rsidRPr="009526BF" w:rsidRDefault="007441D5" w:rsidP="00D72921">
            <w:pPr>
              <w:rPr>
                <w:rFonts w:ascii="Arial" w:hAnsi="Arial" w:cs="Arial"/>
                <w:sz w:val="24"/>
                <w:szCs w:val="24"/>
              </w:rPr>
            </w:pPr>
            <w:r>
              <w:rPr>
                <w:rFonts w:ascii="Arial" w:hAnsi="Arial" w:cs="Arial"/>
                <w:sz w:val="24"/>
                <w:szCs w:val="24"/>
              </w:rPr>
              <w:t>29</w:t>
            </w:r>
          </w:p>
        </w:tc>
        <w:tc>
          <w:tcPr>
            <w:tcW w:w="7603" w:type="dxa"/>
          </w:tcPr>
          <w:p w14:paraId="6DEFEE02" w14:textId="6F562A21" w:rsidR="00096C60" w:rsidRPr="009526BF" w:rsidRDefault="00780DB4" w:rsidP="00D72921">
            <w:pPr>
              <w:rPr>
                <w:rFonts w:ascii="Arial" w:hAnsi="Arial" w:cs="Arial"/>
                <w:sz w:val="24"/>
                <w:szCs w:val="24"/>
              </w:rPr>
            </w:pPr>
            <w:r w:rsidRPr="009526BF">
              <w:rPr>
                <w:rFonts w:ascii="Arial" w:hAnsi="Arial" w:cs="Arial"/>
                <w:sz w:val="24"/>
                <w:szCs w:val="24"/>
              </w:rPr>
              <w:t>Revision t</w:t>
            </w:r>
            <w:r w:rsidR="007441D5">
              <w:rPr>
                <w:rFonts w:ascii="Arial" w:hAnsi="Arial" w:cs="Arial"/>
                <w:sz w:val="24"/>
                <w:szCs w:val="24"/>
              </w:rPr>
              <w:t>ips</w:t>
            </w:r>
          </w:p>
        </w:tc>
      </w:tr>
    </w:tbl>
    <w:p w14:paraId="08F409FB" w14:textId="77777777" w:rsidR="002A3BD3" w:rsidRPr="009526BF" w:rsidRDefault="002A3BD3" w:rsidP="00D72921">
      <w:pPr>
        <w:rPr>
          <w:rFonts w:ascii="Arial" w:hAnsi="Arial" w:cs="Arial"/>
          <w:sz w:val="24"/>
          <w:szCs w:val="24"/>
        </w:rPr>
      </w:pPr>
    </w:p>
    <w:p w14:paraId="5C4E346C" w14:textId="77777777" w:rsidR="002A3BD3" w:rsidRPr="009526BF" w:rsidRDefault="002A3BD3" w:rsidP="00D72921">
      <w:pPr>
        <w:rPr>
          <w:rFonts w:ascii="Arial" w:hAnsi="Arial" w:cs="Arial"/>
          <w:sz w:val="24"/>
          <w:szCs w:val="24"/>
        </w:rPr>
      </w:pPr>
    </w:p>
    <w:p w14:paraId="69C902EA" w14:textId="77777777" w:rsidR="00F9670E" w:rsidRDefault="00F9670E" w:rsidP="00D72921">
      <w:pPr>
        <w:rPr>
          <w:rFonts w:ascii="Arial Nova" w:hAnsi="Arial Nova"/>
          <w:sz w:val="24"/>
          <w:szCs w:val="24"/>
        </w:rPr>
      </w:pPr>
    </w:p>
    <w:p w14:paraId="0FCB3A66" w14:textId="77777777" w:rsidR="00F9670E" w:rsidRDefault="00F9670E" w:rsidP="00D72921">
      <w:pPr>
        <w:rPr>
          <w:rFonts w:ascii="Arial Nova" w:hAnsi="Arial Nova"/>
          <w:sz w:val="24"/>
          <w:szCs w:val="24"/>
        </w:rPr>
      </w:pPr>
    </w:p>
    <w:p w14:paraId="523E8744" w14:textId="77777777" w:rsidR="00F9670E" w:rsidRDefault="00F9670E" w:rsidP="00D72921">
      <w:pPr>
        <w:rPr>
          <w:rFonts w:ascii="Arial Nova" w:hAnsi="Arial Nova"/>
          <w:sz w:val="24"/>
          <w:szCs w:val="24"/>
        </w:rPr>
      </w:pPr>
    </w:p>
    <w:p w14:paraId="56883E19" w14:textId="77777777" w:rsidR="00F9670E" w:rsidRDefault="00F9670E" w:rsidP="00D72921">
      <w:pPr>
        <w:rPr>
          <w:rFonts w:ascii="Arial Nova" w:hAnsi="Arial Nova"/>
          <w:sz w:val="24"/>
          <w:szCs w:val="24"/>
        </w:rPr>
      </w:pPr>
    </w:p>
    <w:p w14:paraId="3029EE09" w14:textId="77777777" w:rsidR="00F9670E" w:rsidRDefault="00F9670E" w:rsidP="00D72921">
      <w:pPr>
        <w:rPr>
          <w:rFonts w:ascii="Arial Nova" w:hAnsi="Arial Nova"/>
          <w:sz w:val="24"/>
          <w:szCs w:val="24"/>
        </w:rPr>
      </w:pPr>
    </w:p>
    <w:p w14:paraId="61A711C4" w14:textId="77777777" w:rsidR="00F9670E" w:rsidRDefault="00F9670E" w:rsidP="00D72921">
      <w:pPr>
        <w:rPr>
          <w:rFonts w:ascii="Arial Nova" w:hAnsi="Arial Nova"/>
          <w:sz w:val="24"/>
          <w:szCs w:val="24"/>
        </w:rPr>
      </w:pPr>
    </w:p>
    <w:p w14:paraId="72E1CB27" w14:textId="77777777" w:rsidR="00F9670E" w:rsidRDefault="00F9670E" w:rsidP="00D72921">
      <w:pPr>
        <w:rPr>
          <w:rFonts w:ascii="Arial Nova" w:hAnsi="Arial Nova"/>
          <w:sz w:val="24"/>
          <w:szCs w:val="24"/>
        </w:rPr>
      </w:pPr>
    </w:p>
    <w:p w14:paraId="17FA0B89" w14:textId="77777777" w:rsidR="00F9670E" w:rsidRDefault="00F9670E" w:rsidP="00D72921">
      <w:pPr>
        <w:rPr>
          <w:rFonts w:ascii="Arial Nova" w:hAnsi="Arial Nova"/>
          <w:sz w:val="24"/>
          <w:szCs w:val="24"/>
        </w:rPr>
      </w:pPr>
    </w:p>
    <w:p w14:paraId="0861E8CB" w14:textId="77777777" w:rsidR="00F9670E" w:rsidRDefault="00F9670E" w:rsidP="00D72921">
      <w:pPr>
        <w:rPr>
          <w:rFonts w:ascii="Arial Nova" w:hAnsi="Arial Nova"/>
          <w:sz w:val="24"/>
          <w:szCs w:val="24"/>
        </w:rPr>
      </w:pPr>
    </w:p>
    <w:p w14:paraId="56BCF927" w14:textId="77777777" w:rsidR="00F9670E" w:rsidRDefault="00F9670E" w:rsidP="00D72921">
      <w:pPr>
        <w:rPr>
          <w:rFonts w:ascii="Arial Nova" w:hAnsi="Arial Nova"/>
          <w:sz w:val="24"/>
          <w:szCs w:val="24"/>
        </w:rPr>
      </w:pPr>
    </w:p>
    <w:p w14:paraId="1D753E05" w14:textId="77777777" w:rsidR="00F9670E" w:rsidRDefault="00F9670E" w:rsidP="00D72921">
      <w:pPr>
        <w:rPr>
          <w:rFonts w:ascii="Arial Nova" w:hAnsi="Arial Nova"/>
          <w:sz w:val="24"/>
          <w:szCs w:val="24"/>
        </w:rPr>
      </w:pPr>
    </w:p>
    <w:p w14:paraId="62F4207B" w14:textId="77777777" w:rsidR="00F9670E" w:rsidRDefault="00F9670E" w:rsidP="00D72921">
      <w:pPr>
        <w:rPr>
          <w:rFonts w:ascii="Arial Nova" w:hAnsi="Arial Nova"/>
          <w:sz w:val="24"/>
          <w:szCs w:val="24"/>
        </w:rPr>
      </w:pPr>
    </w:p>
    <w:p w14:paraId="6AAB899F" w14:textId="77777777" w:rsidR="00F9670E" w:rsidRDefault="00F9670E" w:rsidP="00D72921">
      <w:pPr>
        <w:rPr>
          <w:rFonts w:ascii="Arial Nova" w:hAnsi="Arial Nova"/>
          <w:sz w:val="24"/>
          <w:szCs w:val="24"/>
        </w:rPr>
      </w:pPr>
    </w:p>
    <w:p w14:paraId="07BB6FCF" w14:textId="77777777" w:rsidR="00F9670E" w:rsidRDefault="00F9670E" w:rsidP="00D72921">
      <w:pPr>
        <w:rPr>
          <w:rFonts w:ascii="Arial Nova" w:hAnsi="Arial Nova"/>
          <w:sz w:val="24"/>
          <w:szCs w:val="24"/>
        </w:rPr>
      </w:pPr>
    </w:p>
    <w:p w14:paraId="38F1DA7D" w14:textId="77777777" w:rsidR="00F9670E" w:rsidRDefault="00F9670E" w:rsidP="00D72921">
      <w:pPr>
        <w:rPr>
          <w:rFonts w:ascii="Arial Nova" w:hAnsi="Arial Nova"/>
          <w:sz w:val="24"/>
          <w:szCs w:val="24"/>
        </w:rPr>
      </w:pPr>
    </w:p>
    <w:p w14:paraId="0FCE7090" w14:textId="77777777" w:rsidR="00F9670E" w:rsidRDefault="00F9670E" w:rsidP="00D72921">
      <w:pPr>
        <w:rPr>
          <w:rFonts w:ascii="Arial Nova" w:hAnsi="Arial Nova"/>
          <w:sz w:val="24"/>
          <w:szCs w:val="24"/>
        </w:rPr>
      </w:pPr>
    </w:p>
    <w:p w14:paraId="700E451F" w14:textId="77777777" w:rsidR="00F9670E" w:rsidRDefault="00F9670E" w:rsidP="00D72921">
      <w:pPr>
        <w:rPr>
          <w:rFonts w:ascii="Arial Nova" w:hAnsi="Arial Nova"/>
          <w:sz w:val="24"/>
          <w:szCs w:val="24"/>
        </w:rPr>
      </w:pPr>
    </w:p>
    <w:p w14:paraId="09DAF6A4" w14:textId="77777777" w:rsidR="00F9670E" w:rsidRDefault="00F9670E" w:rsidP="00D72921">
      <w:pPr>
        <w:rPr>
          <w:rFonts w:ascii="Arial Nova" w:hAnsi="Arial Nova"/>
          <w:sz w:val="24"/>
          <w:szCs w:val="24"/>
        </w:rPr>
      </w:pPr>
    </w:p>
    <w:p w14:paraId="14F82CB9" w14:textId="77777777" w:rsidR="00374747" w:rsidRDefault="00374747" w:rsidP="00F9670E">
      <w:pPr>
        <w:jc w:val="center"/>
        <w:rPr>
          <w:rFonts w:ascii="Arial" w:hAnsi="Arial" w:cs="Arial"/>
          <w:b/>
          <w:bCs/>
          <w:sz w:val="32"/>
          <w:szCs w:val="32"/>
        </w:rPr>
      </w:pPr>
    </w:p>
    <w:p w14:paraId="7BCA5E58" w14:textId="77777777" w:rsidR="007D1431" w:rsidRDefault="007D1431" w:rsidP="00F9670E">
      <w:pPr>
        <w:jc w:val="center"/>
        <w:rPr>
          <w:rFonts w:ascii="Arial" w:hAnsi="Arial" w:cs="Arial"/>
          <w:b/>
          <w:bCs/>
          <w:sz w:val="32"/>
          <w:szCs w:val="32"/>
        </w:rPr>
      </w:pPr>
    </w:p>
    <w:p w14:paraId="16E3F2D8" w14:textId="348BC204" w:rsidR="00BE621C" w:rsidRPr="00A455DA" w:rsidRDefault="002E6CFA" w:rsidP="00BE621C">
      <w:pPr>
        <w:jc w:val="center"/>
        <w:rPr>
          <w:rFonts w:ascii="Arial" w:hAnsi="Arial" w:cs="Arial"/>
          <w:sz w:val="32"/>
          <w:szCs w:val="32"/>
        </w:rPr>
      </w:pPr>
      <w:r w:rsidRPr="00A455DA">
        <w:rPr>
          <w:rFonts w:ascii="Arial" w:hAnsi="Arial" w:cs="Arial"/>
          <w:b/>
          <w:bCs/>
          <w:sz w:val="32"/>
          <w:szCs w:val="32"/>
        </w:rPr>
        <w:lastRenderedPageBreak/>
        <w:t>A</w:t>
      </w:r>
      <w:r w:rsidR="00F9670E" w:rsidRPr="00A455DA">
        <w:rPr>
          <w:rFonts w:ascii="Arial" w:hAnsi="Arial" w:cs="Arial"/>
          <w:b/>
          <w:bCs/>
          <w:sz w:val="32"/>
          <w:szCs w:val="32"/>
        </w:rPr>
        <w:t xml:space="preserve">bout this revision </w:t>
      </w:r>
      <w:r w:rsidR="003F0AA3" w:rsidRPr="00A455DA">
        <w:rPr>
          <w:rFonts w:ascii="Arial" w:hAnsi="Arial" w:cs="Arial"/>
          <w:b/>
          <w:bCs/>
          <w:sz w:val="32"/>
          <w:szCs w:val="32"/>
        </w:rPr>
        <w:t>resource</w:t>
      </w:r>
    </w:p>
    <w:p w14:paraId="02412E90" w14:textId="200FBD75" w:rsidR="00AC72CE" w:rsidRPr="008C483D" w:rsidRDefault="00CA07EC" w:rsidP="009F2FEA">
      <w:pPr>
        <w:rPr>
          <w:rFonts w:ascii="Arial" w:hAnsi="Arial" w:cs="Arial"/>
        </w:rPr>
      </w:pPr>
      <w:r w:rsidRPr="008C483D">
        <w:rPr>
          <w:rFonts w:ascii="Arial" w:hAnsi="Arial" w:cs="Arial"/>
        </w:rPr>
        <w:t xml:space="preserve">This revision </w:t>
      </w:r>
      <w:r w:rsidR="003F0AA3">
        <w:rPr>
          <w:rFonts w:ascii="Arial" w:hAnsi="Arial" w:cs="Arial"/>
        </w:rPr>
        <w:t>resource</w:t>
      </w:r>
      <w:r w:rsidRPr="008C483D">
        <w:rPr>
          <w:rFonts w:ascii="Arial" w:hAnsi="Arial" w:cs="Arial"/>
        </w:rPr>
        <w:t xml:space="preserve"> </w:t>
      </w:r>
      <w:r w:rsidR="00F85E17">
        <w:rPr>
          <w:rFonts w:ascii="Arial" w:hAnsi="Arial" w:cs="Arial"/>
        </w:rPr>
        <w:t xml:space="preserve">has been produced in order to </w:t>
      </w:r>
      <w:r w:rsidR="00523EFD">
        <w:rPr>
          <w:rFonts w:ascii="Arial" w:hAnsi="Arial" w:cs="Arial"/>
        </w:rPr>
        <w:t xml:space="preserve">support your study skills whilst preparing for the </w:t>
      </w:r>
      <w:r w:rsidR="00BC3D22">
        <w:rPr>
          <w:rFonts w:ascii="Arial" w:hAnsi="Arial" w:cs="Arial"/>
        </w:rPr>
        <w:t>U</w:t>
      </w:r>
      <w:r w:rsidRPr="008C483D">
        <w:rPr>
          <w:rFonts w:ascii="Arial" w:hAnsi="Arial" w:cs="Arial"/>
        </w:rPr>
        <w:t>nit 5 exam</w:t>
      </w:r>
      <w:r w:rsidR="00B43AE3" w:rsidRPr="008C483D">
        <w:rPr>
          <w:rFonts w:ascii="Arial" w:hAnsi="Arial" w:cs="Arial"/>
        </w:rPr>
        <w:t>.</w:t>
      </w:r>
      <w:r w:rsidR="00E74ABE" w:rsidRPr="008C483D">
        <w:rPr>
          <w:rFonts w:ascii="Arial" w:hAnsi="Arial" w:cs="Arial"/>
        </w:rPr>
        <w:t xml:space="preserve"> </w:t>
      </w:r>
    </w:p>
    <w:p w14:paraId="761E99A6" w14:textId="514AE998" w:rsidR="00435854" w:rsidRDefault="00435854" w:rsidP="00D72921">
      <w:pPr>
        <w:rPr>
          <w:rFonts w:ascii="Arial" w:hAnsi="Arial" w:cs="Arial"/>
        </w:rPr>
      </w:pPr>
    </w:p>
    <w:p w14:paraId="41F040E3" w14:textId="77777777" w:rsidR="008D176A" w:rsidRDefault="008D176A" w:rsidP="00D72921">
      <w:pPr>
        <w:rPr>
          <w:rFonts w:ascii="Arial" w:hAnsi="Arial" w:cs="Arial"/>
        </w:rPr>
      </w:pPr>
    </w:p>
    <w:p w14:paraId="0E7EDA79" w14:textId="6CCC9B38" w:rsidR="00B56690" w:rsidRPr="00A455DA" w:rsidRDefault="009346DB" w:rsidP="00435854">
      <w:pPr>
        <w:jc w:val="center"/>
        <w:rPr>
          <w:rFonts w:ascii="Arial" w:hAnsi="Arial" w:cs="Arial"/>
          <w:b/>
          <w:bCs/>
          <w:sz w:val="32"/>
          <w:szCs w:val="32"/>
        </w:rPr>
      </w:pPr>
      <w:bookmarkStart w:id="1" w:name="_Hlk64362692"/>
      <w:r w:rsidRPr="00A455DA">
        <w:rPr>
          <w:rFonts w:ascii="Arial" w:hAnsi="Arial" w:cs="Arial"/>
          <w:b/>
          <w:bCs/>
          <w:sz w:val="32"/>
          <w:szCs w:val="32"/>
        </w:rPr>
        <w:t xml:space="preserve">Introduction to </w:t>
      </w:r>
      <w:r w:rsidR="00E74ABE" w:rsidRPr="00A455DA">
        <w:rPr>
          <w:rFonts w:ascii="Arial" w:hAnsi="Arial" w:cs="Arial"/>
          <w:b/>
          <w:bCs/>
          <w:sz w:val="32"/>
          <w:szCs w:val="32"/>
        </w:rPr>
        <w:t>Unit 5 – key requirements</w:t>
      </w:r>
    </w:p>
    <w:tbl>
      <w:tblPr>
        <w:tblStyle w:val="TableGrid"/>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top w:w="45" w:type="dxa"/>
          <w:bottom w:w="45" w:type="dxa"/>
        </w:tblCellMar>
        <w:tblLook w:val="04A0" w:firstRow="1" w:lastRow="0" w:firstColumn="1" w:lastColumn="0" w:noHBand="0" w:noVBand="1"/>
      </w:tblPr>
      <w:tblGrid>
        <w:gridCol w:w="9016"/>
      </w:tblGrid>
      <w:tr w:rsidR="009C0340" w14:paraId="776329D2" w14:textId="77777777" w:rsidTr="008961E0">
        <w:tc>
          <w:tcPr>
            <w:tcW w:w="9016" w:type="dxa"/>
            <w:shd w:val="clear" w:color="auto" w:fill="0070C0"/>
          </w:tcPr>
          <w:bookmarkEnd w:id="1"/>
          <w:p w14:paraId="6BAF7363" w14:textId="77777777" w:rsidR="009C0340" w:rsidRPr="008961E0" w:rsidRDefault="008961E0" w:rsidP="008961E0">
            <w:pPr>
              <w:rPr>
                <w:rFonts w:ascii="Lato" w:hAnsi="Lato" w:cs="Arial"/>
                <w:b/>
                <w:bCs/>
                <w:color w:val="FFFFFF" w:themeColor="background1"/>
              </w:rPr>
            </w:pPr>
            <w:r w:rsidRPr="008961E0">
              <w:rPr>
                <w:rFonts w:ascii="Lato" w:hAnsi="Lato" w:cs="Arial"/>
                <w:b/>
                <w:bCs/>
                <w:color w:val="FFFFFF" w:themeColor="background1"/>
              </w:rPr>
              <w:t>Unit 5:  Supporting individuals at risk to achieve their desired outcomes</w:t>
            </w:r>
          </w:p>
          <w:p w14:paraId="21B1490E" w14:textId="77777777" w:rsidR="008961E0" w:rsidRPr="008961E0" w:rsidRDefault="008961E0" w:rsidP="008961E0">
            <w:pPr>
              <w:rPr>
                <w:rFonts w:ascii="Lato" w:hAnsi="Lato" w:cs="Arial"/>
                <w:b/>
                <w:bCs/>
                <w:color w:val="FFFFFF" w:themeColor="background1"/>
              </w:rPr>
            </w:pPr>
            <w:r w:rsidRPr="008961E0">
              <w:rPr>
                <w:rFonts w:ascii="Lato" w:hAnsi="Lato" w:cs="Arial"/>
                <w:b/>
                <w:bCs/>
                <w:color w:val="FFFFFF" w:themeColor="background1"/>
              </w:rPr>
              <w:t>External assessment</w:t>
            </w:r>
          </w:p>
          <w:p w14:paraId="2D1E21CC" w14:textId="77777777" w:rsidR="008961E0" w:rsidRPr="008961E0" w:rsidRDefault="008961E0" w:rsidP="008961E0">
            <w:pPr>
              <w:rPr>
                <w:rFonts w:ascii="Lato" w:hAnsi="Lato" w:cs="Arial"/>
                <w:b/>
                <w:bCs/>
                <w:color w:val="FFFFFF" w:themeColor="background1"/>
              </w:rPr>
            </w:pPr>
            <w:r w:rsidRPr="008961E0">
              <w:rPr>
                <w:rFonts w:ascii="Lato" w:hAnsi="Lato" w:cs="Arial"/>
                <w:b/>
                <w:bCs/>
                <w:color w:val="FFFFFF" w:themeColor="background1"/>
              </w:rPr>
              <w:t>25% of qualification</w:t>
            </w:r>
          </w:p>
          <w:p w14:paraId="798B2CBC" w14:textId="77777777" w:rsidR="008961E0" w:rsidRPr="008961E0" w:rsidRDefault="008961E0" w:rsidP="008961E0">
            <w:pPr>
              <w:rPr>
                <w:rFonts w:ascii="Lato" w:hAnsi="Lato" w:cs="Arial"/>
                <w:b/>
                <w:bCs/>
                <w:color w:val="FFFFFF" w:themeColor="background1"/>
              </w:rPr>
            </w:pPr>
            <w:r w:rsidRPr="008961E0">
              <w:rPr>
                <w:rFonts w:ascii="Lato" w:hAnsi="Lato" w:cs="Arial"/>
                <w:b/>
                <w:bCs/>
                <w:color w:val="FFFFFF" w:themeColor="background1"/>
              </w:rPr>
              <w:t>1 hour and 45 minutes</w:t>
            </w:r>
          </w:p>
          <w:p w14:paraId="1FC8DA15" w14:textId="29C5D966" w:rsidR="008961E0" w:rsidRPr="008961E0" w:rsidRDefault="008961E0" w:rsidP="008961E0">
            <w:pPr>
              <w:rPr>
                <w:rFonts w:ascii="Arial" w:hAnsi="Arial" w:cs="Arial"/>
              </w:rPr>
            </w:pPr>
            <w:r w:rsidRPr="008961E0">
              <w:rPr>
                <w:rFonts w:ascii="Lato" w:hAnsi="Lato" w:cs="Arial"/>
                <w:b/>
                <w:bCs/>
                <w:color w:val="FFFFFF" w:themeColor="background1"/>
              </w:rPr>
              <w:t>100 marks</w:t>
            </w:r>
          </w:p>
        </w:tc>
      </w:tr>
      <w:tr w:rsidR="009C0340" w14:paraId="1EB5CB3F" w14:textId="77777777" w:rsidTr="008961E0">
        <w:tc>
          <w:tcPr>
            <w:tcW w:w="9016" w:type="dxa"/>
          </w:tcPr>
          <w:p w14:paraId="708203D5" w14:textId="77777777" w:rsidR="009C0340" w:rsidRPr="00B56690" w:rsidRDefault="008961E0" w:rsidP="008961E0">
            <w:pPr>
              <w:rPr>
                <w:rFonts w:ascii="Lato" w:hAnsi="Lato" w:cs="Arial"/>
              </w:rPr>
            </w:pPr>
            <w:r w:rsidRPr="00B56690">
              <w:rPr>
                <w:rFonts w:ascii="Lato" w:hAnsi="Lato" w:cs="Arial"/>
              </w:rPr>
              <w:t>An examination (either taken on screen or as a written paper) comprising a range of question types to assess all unit content related to supporting individuals at risk to achieve their desired outcomes.</w:t>
            </w:r>
          </w:p>
          <w:p w14:paraId="32486775" w14:textId="06925179" w:rsidR="008961E0" w:rsidRPr="008961E0" w:rsidRDefault="008961E0" w:rsidP="008961E0">
            <w:pPr>
              <w:rPr>
                <w:rFonts w:ascii="Arial" w:hAnsi="Arial" w:cs="Arial"/>
              </w:rPr>
            </w:pPr>
            <w:r w:rsidRPr="00B56690">
              <w:rPr>
                <w:rFonts w:ascii="Lato" w:hAnsi="Lato" w:cs="Arial"/>
              </w:rPr>
              <w:t>All questions are compulsory</w:t>
            </w:r>
          </w:p>
        </w:tc>
      </w:tr>
    </w:tbl>
    <w:p w14:paraId="620C34BF" w14:textId="5A27F390" w:rsidR="00C50522" w:rsidRDefault="00C50522" w:rsidP="00435854">
      <w:pPr>
        <w:jc w:val="center"/>
        <w:rPr>
          <w:rFonts w:ascii="Arial" w:hAnsi="Arial" w:cs="Arial"/>
          <w:b/>
          <w:bCs/>
        </w:rPr>
      </w:pPr>
    </w:p>
    <w:p w14:paraId="4CCCCF83" w14:textId="6565B3E6" w:rsidR="00C50522" w:rsidRDefault="00C50522" w:rsidP="00435854">
      <w:pPr>
        <w:jc w:val="center"/>
        <w:rPr>
          <w:rFonts w:ascii="Arial" w:hAnsi="Arial" w:cs="Arial"/>
          <w:b/>
          <w:bCs/>
        </w:rPr>
      </w:pPr>
    </w:p>
    <w:p w14:paraId="09B37D7D" w14:textId="77777777" w:rsidR="008D176A" w:rsidRDefault="008D176A" w:rsidP="00435854">
      <w:pPr>
        <w:jc w:val="center"/>
        <w:rPr>
          <w:rFonts w:ascii="Arial" w:hAnsi="Arial" w:cs="Arial"/>
          <w:b/>
          <w:bCs/>
        </w:rPr>
      </w:pPr>
    </w:p>
    <w:p w14:paraId="6238957C" w14:textId="672D560C" w:rsidR="000B12D7" w:rsidRPr="00A455DA" w:rsidRDefault="009346DB" w:rsidP="00435854">
      <w:pPr>
        <w:jc w:val="center"/>
        <w:rPr>
          <w:rFonts w:ascii="Arial" w:hAnsi="Arial" w:cs="Arial"/>
          <w:b/>
          <w:bCs/>
          <w:sz w:val="32"/>
          <w:szCs w:val="32"/>
        </w:rPr>
      </w:pPr>
      <w:r w:rsidRPr="00A455DA">
        <w:rPr>
          <w:rFonts w:ascii="Arial" w:hAnsi="Arial" w:cs="Arial"/>
          <w:b/>
          <w:bCs/>
          <w:sz w:val="32"/>
          <w:szCs w:val="32"/>
        </w:rPr>
        <w:t xml:space="preserve">Using this revision </w:t>
      </w:r>
      <w:r w:rsidR="003F0AA3" w:rsidRPr="00A455DA">
        <w:rPr>
          <w:rFonts w:ascii="Arial" w:hAnsi="Arial" w:cs="Arial"/>
          <w:b/>
          <w:bCs/>
          <w:sz w:val="32"/>
          <w:szCs w:val="32"/>
        </w:rPr>
        <w:t>resource</w:t>
      </w:r>
    </w:p>
    <w:p w14:paraId="4F0BC424" w14:textId="1DC0E82F" w:rsidR="00DA78C7" w:rsidRPr="008C483D" w:rsidRDefault="004B0462" w:rsidP="00AA7606">
      <w:pPr>
        <w:rPr>
          <w:rFonts w:ascii="Arial" w:hAnsi="Arial" w:cs="Arial"/>
        </w:rPr>
      </w:pPr>
      <w:r>
        <w:rPr>
          <w:rFonts w:ascii="Arial" w:hAnsi="Arial" w:cs="Arial"/>
        </w:rPr>
        <w:t>The following s</w:t>
      </w:r>
      <w:r w:rsidR="00AA7606" w:rsidRPr="008C483D">
        <w:rPr>
          <w:rFonts w:ascii="Arial" w:hAnsi="Arial" w:cs="Arial"/>
        </w:rPr>
        <w:t xml:space="preserve">ymbols </w:t>
      </w:r>
      <w:r w:rsidR="008C483D" w:rsidRPr="008C483D">
        <w:rPr>
          <w:rFonts w:ascii="Arial" w:hAnsi="Arial" w:cs="Arial"/>
        </w:rPr>
        <w:t xml:space="preserve">have been used </w:t>
      </w:r>
      <w:r w:rsidR="00AA7606" w:rsidRPr="008C483D">
        <w:rPr>
          <w:rFonts w:ascii="Arial" w:hAnsi="Arial" w:cs="Arial"/>
        </w:rPr>
        <w:t xml:space="preserve">throughout this revision </w:t>
      </w:r>
      <w:r w:rsidR="003F0AA3">
        <w:rPr>
          <w:rFonts w:ascii="Arial" w:hAnsi="Arial" w:cs="Arial"/>
        </w:rPr>
        <w:t>resource</w:t>
      </w:r>
      <w:r>
        <w:rPr>
          <w:rFonts w:ascii="Arial" w:hAnsi="Arial" w:cs="Arial"/>
        </w:rPr>
        <w:t>.</w:t>
      </w:r>
    </w:p>
    <w:p w14:paraId="66BCCFA6" w14:textId="77777777" w:rsidR="0039748D" w:rsidRPr="00476383" w:rsidRDefault="00EB5EDF" w:rsidP="0039748D">
      <w:pPr>
        <w:spacing w:after="0"/>
        <w:ind w:left="1559"/>
        <w:rPr>
          <w:rFonts w:ascii="Arial" w:hAnsi="Arial" w:cs="Arial"/>
        </w:rPr>
      </w:pPr>
      <w:r w:rsidRPr="008C483D">
        <w:rPr>
          <w:rFonts w:ascii="Arial" w:hAnsi="Arial" w:cs="Arial"/>
          <w:noProof/>
        </w:rPr>
        <w:drawing>
          <wp:anchor distT="0" distB="0" distL="114300" distR="114300" simplePos="0" relativeHeight="251658248" behindDoc="0" locked="0" layoutInCell="1" allowOverlap="1" wp14:anchorId="7CCD5647" wp14:editId="543FC42C">
            <wp:simplePos x="0" y="0"/>
            <wp:positionH relativeFrom="column">
              <wp:posOffset>0</wp:posOffset>
            </wp:positionH>
            <wp:positionV relativeFrom="paragraph">
              <wp:posOffset>1270</wp:posOffset>
            </wp:positionV>
            <wp:extent cx="859891" cy="707917"/>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59891" cy="707917"/>
                    </a:xfrm>
                    <a:prstGeom prst="rect">
                      <a:avLst/>
                    </a:prstGeom>
                  </pic:spPr>
                </pic:pic>
              </a:graphicData>
            </a:graphic>
          </wp:anchor>
        </w:drawing>
      </w:r>
    </w:p>
    <w:p w14:paraId="4F3DA446" w14:textId="4B689821" w:rsidR="00EB5EDF" w:rsidRPr="00476383" w:rsidRDefault="4346F622" w:rsidP="0039748D">
      <w:pPr>
        <w:ind w:left="1560"/>
        <w:rPr>
          <w:rFonts w:ascii="Arial" w:hAnsi="Arial" w:cs="Arial"/>
        </w:rPr>
      </w:pPr>
      <w:r w:rsidRPr="00476383">
        <w:rPr>
          <w:rFonts w:ascii="Arial" w:hAnsi="Arial" w:cs="Arial"/>
        </w:rPr>
        <w:t xml:space="preserve">This symbol </w:t>
      </w:r>
      <w:r w:rsidR="0039748D" w:rsidRPr="00476383">
        <w:rPr>
          <w:rFonts w:ascii="Arial" w:hAnsi="Arial" w:cs="Arial"/>
        </w:rPr>
        <w:t xml:space="preserve">will </w:t>
      </w:r>
      <w:r w:rsidRPr="00476383">
        <w:rPr>
          <w:rFonts w:ascii="Arial" w:hAnsi="Arial" w:cs="Arial"/>
        </w:rPr>
        <w:t>alert you to some revision aids and acronyms which can help you with some key points.</w:t>
      </w:r>
    </w:p>
    <w:p w14:paraId="24AEF3DD" w14:textId="77777777" w:rsidR="0032564D" w:rsidRPr="00476383" w:rsidRDefault="0032564D" w:rsidP="00AA7606">
      <w:pPr>
        <w:rPr>
          <w:rFonts w:ascii="Arial" w:hAnsi="Arial" w:cs="Arial"/>
        </w:rPr>
      </w:pPr>
    </w:p>
    <w:p w14:paraId="01EC6068" w14:textId="23BF3C04" w:rsidR="00476383" w:rsidRDefault="0032564D" w:rsidP="00476383">
      <w:pPr>
        <w:spacing w:after="0"/>
        <w:ind w:left="1134" w:hanging="1134"/>
        <w:rPr>
          <w:rFonts w:ascii="Arial" w:hAnsi="Arial" w:cs="Arial"/>
        </w:rPr>
      </w:pPr>
      <w:r w:rsidRPr="00476383">
        <w:rPr>
          <w:rFonts w:ascii="Arial" w:hAnsi="Arial" w:cs="Arial"/>
          <w:noProof/>
        </w:rPr>
        <w:drawing>
          <wp:anchor distT="0" distB="0" distL="114300" distR="114300" simplePos="0" relativeHeight="251658249" behindDoc="0" locked="0" layoutInCell="1" allowOverlap="1" wp14:anchorId="453B61CA" wp14:editId="1991C0E7">
            <wp:simplePos x="0" y="0"/>
            <wp:positionH relativeFrom="column">
              <wp:posOffset>0</wp:posOffset>
            </wp:positionH>
            <wp:positionV relativeFrom="paragraph">
              <wp:posOffset>0</wp:posOffset>
            </wp:positionV>
            <wp:extent cx="604237" cy="661481"/>
            <wp:effectExtent l="0" t="0" r="5715" b="571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4237" cy="661481"/>
                    </a:xfrm>
                    <a:prstGeom prst="rect">
                      <a:avLst/>
                    </a:prstGeom>
                  </pic:spPr>
                </pic:pic>
              </a:graphicData>
            </a:graphic>
            <wp14:sizeRelH relativeFrom="page">
              <wp14:pctWidth>0</wp14:pctWidth>
            </wp14:sizeRelH>
            <wp14:sizeRelV relativeFrom="page">
              <wp14:pctHeight>0</wp14:pctHeight>
            </wp14:sizeRelV>
          </wp:anchor>
        </w:drawing>
      </w:r>
      <w:r w:rsidR="00476383" w:rsidRPr="00476383">
        <w:rPr>
          <w:rFonts w:ascii="Arial" w:hAnsi="Arial" w:cs="Arial"/>
        </w:rPr>
        <w:tab/>
      </w:r>
    </w:p>
    <w:p w14:paraId="0D4ACEFD" w14:textId="12D089EB" w:rsidR="0032564D" w:rsidRDefault="00476383" w:rsidP="00476383">
      <w:pPr>
        <w:ind w:left="1134" w:hanging="1134"/>
        <w:rPr>
          <w:rFonts w:ascii="Arial" w:hAnsi="Arial" w:cs="Arial"/>
        </w:rPr>
      </w:pPr>
      <w:r>
        <w:rPr>
          <w:rFonts w:ascii="Arial" w:hAnsi="Arial" w:cs="Arial"/>
        </w:rPr>
        <w:tab/>
      </w:r>
      <w:r w:rsidR="4346F622" w:rsidRPr="00476383">
        <w:rPr>
          <w:rFonts w:ascii="Arial" w:hAnsi="Arial" w:cs="Arial"/>
        </w:rPr>
        <w:t xml:space="preserve">This symbol </w:t>
      </w:r>
      <w:r>
        <w:rPr>
          <w:rFonts w:ascii="Arial" w:hAnsi="Arial" w:cs="Arial"/>
        </w:rPr>
        <w:t>will</w:t>
      </w:r>
      <w:r w:rsidR="4346F622" w:rsidRPr="00476383">
        <w:rPr>
          <w:rFonts w:ascii="Arial" w:hAnsi="Arial" w:cs="Arial"/>
        </w:rPr>
        <w:t xml:space="preserve"> alert you </w:t>
      </w:r>
      <w:r>
        <w:rPr>
          <w:rFonts w:ascii="Arial" w:hAnsi="Arial" w:cs="Arial"/>
        </w:rPr>
        <w:t>to</w:t>
      </w:r>
      <w:r w:rsidR="4346F622" w:rsidRPr="00476383">
        <w:rPr>
          <w:rFonts w:ascii="Arial" w:hAnsi="Arial" w:cs="Arial"/>
        </w:rPr>
        <w:t xml:space="preserve"> some sector engagement you may want to use in order to help you with your revision.</w:t>
      </w:r>
    </w:p>
    <w:p w14:paraId="3AA447F0" w14:textId="22704CED" w:rsidR="00476383" w:rsidRPr="00476383" w:rsidRDefault="00476383" w:rsidP="00AA7606">
      <w:pPr>
        <w:rPr>
          <w:rFonts w:ascii="Arial" w:hAnsi="Arial" w:cs="Arial"/>
        </w:rPr>
      </w:pPr>
      <w:r w:rsidRPr="00476383">
        <w:rPr>
          <w:rFonts w:ascii="Arial" w:hAnsi="Arial" w:cs="Arial"/>
          <w:noProof/>
        </w:rPr>
        <w:drawing>
          <wp:anchor distT="0" distB="0" distL="114300" distR="114300" simplePos="0" relativeHeight="251658250" behindDoc="0" locked="0" layoutInCell="1" allowOverlap="1" wp14:anchorId="228F8250" wp14:editId="4D7F78E3">
            <wp:simplePos x="0" y="0"/>
            <wp:positionH relativeFrom="column">
              <wp:posOffset>-6350</wp:posOffset>
            </wp:positionH>
            <wp:positionV relativeFrom="paragraph">
              <wp:posOffset>273685</wp:posOffset>
            </wp:positionV>
            <wp:extent cx="962660" cy="501650"/>
            <wp:effectExtent l="0" t="0" r="889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62660" cy="501650"/>
                    </a:xfrm>
                    <a:prstGeom prst="rect">
                      <a:avLst/>
                    </a:prstGeom>
                  </pic:spPr>
                </pic:pic>
              </a:graphicData>
            </a:graphic>
          </wp:anchor>
        </w:drawing>
      </w:r>
    </w:p>
    <w:p w14:paraId="3066E60B" w14:textId="073516D5" w:rsidR="007F7DEA" w:rsidRPr="002E6CFA" w:rsidRDefault="00476383" w:rsidP="00476383">
      <w:pPr>
        <w:ind w:left="1843" w:hanging="1843"/>
        <w:rPr>
          <w:rFonts w:ascii="Arial" w:hAnsi="Arial" w:cs="Arial"/>
        </w:rPr>
      </w:pPr>
      <w:r>
        <w:rPr>
          <w:rFonts w:ascii="Arial" w:hAnsi="Arial" w:cs="Arial"/>
        </w:rPr>
        <w:tab/>
      </w:r>
      <w:r w:rsidR="4346F622" w:rsidRPr="00476383">
        <w:rPr>
          <w:rFonts w:ascii="Arial" w:hAnsi="Arial" w:cs="Arial"/>
        </w:rPr>
        <w:t>This symbol means that the content may cross</w:t>
      </w:r>
      <w:r w:rsidR="002E6CFA">
        <w:rPr>
          <w:rFonts w:ascii="Arial" w:hAnsi="Arial" w:cs="Arial"/>
        </w:rPr>
        <w:t>-</w:t>
      </w:r>
      <w:r w:rsidR="4346F622" w:rsidRPr="00476383">
        <w:rPr>
          <w:rFonts w:ascii="Arial" w:hAnsi="Arial" w:cs="Arial"/>
        </w:rPr>
        <w:t>reference another unit or aspect of Unit 5</w:t>
      </w:r>
      <w:r w:rsidR="00414D44">
        <w:rPr>
          <w:rFonts w:ascii="Arial" w:hAnsi="Arial" w:cs="Arial"/>
        </w:rPr>
        <w:t xml:space="preserve"> so you may want to look back and refresh your knowledge</w:t>
      </w:r>
      <w:r w:rsidR="4346F622" w:rsidRPr="00476383">
        <w:rPr>
          <w:rFonts w:ascii="Arial" w:hAnsi="Arial" w:cs="Arial"/>
        </w:rPr>
        <w:t xml:space="preserve">.  </w:t>
      </w:r>
    </w:p>
    <w:p w14:paraId="3B9EB278" w14:textId="77777777" w:rsidR="00CA6C95" w:rsidRPr="002E6CFA" w:rsidRDefault="00CA6C95" w:rsidP="00AA7606">
      <w:pPr>
        <w:rPr>
          <w:rFonts w:ascii="Arial" w:hAnsi="Arial" w:cs="Arial"/>
          <w:sz w:val="24"/>
          <w:szCs w:val="24"/>
        </w:rPr>
      </w:pPr>
    </w:p>
    <w:p w14:paraId="4F1B00B2" w14:textId="5E77AA6B" w:rsidR="00CA6C95" w:rsidRPr="00FB77E3" w:rsidRDefault="00CA6C95" w:rsidP="00CD7E21">
      <w:pPr>
        <w:ind w:left="3119" w:hanging="3119"/>
        <w:rPr>
          <w:rFonts w:ascii="Arial" w:hAnsi="Arial" w:cs="Arial"/>
        </w:rPr>
      </w:pPr>
      <w:r w:rsidRPr="002E6CFA">
        <w:rPr>
          <w:rFonts w:ascii="Arial" w:hAnsi="Arial" w:cs="Arial"/>
          <w:noProof/>
        </w:rPr>
        <w:drawing>
          <wp:anchor distT="0" distB="0" distL="114300" distR="114300" simplePos="0" relativeHeight="251658251" behindDoc="0" locked="0" layoutInCell="1" allowOverlap="1" wp14:anchorId="15C3D8FB" wp14:editId="36507957">
            <wp:simplePos x="0" y="0"/>
            <wp:positionH relativeFrom="column">
              <wp:posOffset>0</wp:posOffset>
            </wp:positionH>
            <wp:positionV relativeFrom="paragraph">
              <wp:posOffset>-1270</wp:posOffset>
            </wp:positionV>
            <wp:extent cx="1764171" cy="447472"/>
            <wp:effectExtent l="0" t="0" r="762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19">
                      <a:extLst>
                        <a:ext uri="{28A0092B-C50C-407E-A947-70E740481C1C}">
                          <a14:useLocalDpi xmlns:a14="http://schemas.microsoft.com/office/drawing/2010/main" val="0"/>
                        </a:ext>
                      </a:extLst>
                    </a:blip>
                    <a:stretch>
                      <a:fillRect/>
                    </a:stretch>
                  </pic:blipFill>
                  <pic:spPr>
                    <a:xfrm>
                      <a:off x="0" y="0"/>
                      <a:ext cx="1764171" cy="447472"/>
                    </a:xfrm>
                    <a:prstGeom prst="rect">
                      <a:avLst/>
                    </a:prstGeom>
                  </pic:spPr>
                </pic:pic>
              </a:graphicData>
            </a:graphic>
          </wp:anchor>
        </w:drawing>
      </w:r>
      <w:r w:rsidR="00CD7E21">
        <w:rPr>
          <w:rFonts w:ascii="Arial" w:hAnsi="Arial" w:cs="Arial"/>
          <w:sz w:val="24"/>
          <w:szCs w:val="24"/>
        </w:rPr>
        <w:tab/>
      </w:r>
      <w:r w:rsidR="4346F622" w:rsidRPr="00FB77E3">
        <w:rPr>
          <w:rFonts w:ascii="Arial" w:hAnsi="Arial" w:cs="Arial"/>
        </w:rPr>
        <w:t xml:space="preserve">This symbol </w:t>
      </w:r>
      <w:r w:rsidR="0009548D" w:rsidRPr="00FB77E3">
        <w:rPr>
          <w:rFonts w:ascii="Arial" w:hAnsi="Arial" w:cs="Arial"/>
        </w:rPr>
        <w:t>will alert you to</w:t>
      </w:r>
      <w:r w:rsidR="4346F622" w:rsidRPr="00FB77E3">
        <w:rPr>
          <w:rFonts w:ascii="Arial" w:hAnsi="Arial" w:cs="Arial"/>
        </w:rPr>
        <w:t xml:space="preserve"> a useful point </w:t>
      </w:r>
      <w:r w:rsidR="002D2FDC" w:rsidRPr="00FB77E3">
        <w:rPr>
          <w:rFonts w:ascii="Arial" w:hAnsi="Arial" w:cs="Arial"/>
        </w:rPr>
        <w:t xml:space="preserve">or direct you to another helpful resource </w:t>
      </w:r>
      <w:r w:rsidR="00D11625" w:rsidRPr="00FB77E3">
        <w:rPr>
          <w:rFonts w:ascii="Arial" w:hAnsi="Arial" w:cs="Arial"/>
        </w:rPr>
        <w:t>when</w:t>
      </w:r>
      <w:r w:rsidR="4346F622" w:rsidRPr="00FB77E3">
        <w:rPr>
          <w:rFonts w:ascii="Arial" w:hAnsi="Arial" w:cs="Arial"/>
        </w:rPr>
        <w:t xml:space="preserve"> </w:t>
      </w:r>
      <w:r w:rsidR="00D11625" w:rsidRPr="00FB77E3">
        <w:rPr>
          <w:rFonts w:ascii="Arial" w:hAnsi="Arial" w:cs="Arial"/>
        </w:rPr>
        <w:t xml:space="preserve">learning about the </w:t>
      </w:r>
      <w:r w:rsidR="4346F622" w:rsidRPr="00FB77E3">
        <w:rPr>
          <w:rFonts w:ascii="Arial" w:hAnsi="Arial" w:cs="Arial"/>
        </w:rPr>
        <w:t>content</w:t>
      </w:r>
      <w:r w:rsidR="00D11625" w:rsidRPr="00FB77E3">
        <w:rPr>
          <w:rFonts w:ascii="Arial" w:hAnsi="Arial" w:cs="Arial"/>
        </w:rPr>
        <w:t xml:space="preserve"> of the unit</w:t>
      </w:r>
      <w:r w:rsidR="4346F622" w:rsidRPr="00FB77E3">
        <w:rPr>
          <w:rFonts w:ascii="Arial" w:hAnsi="Arial" w:cs="Arial"/>
        </w:rPr>
        <w:t>.</w:t>
      </w:r>
    </w:p>
    <w:p w14:paraId="5D0EA49B" w14:textId="0950817F" w:rsidR="00F456EE" w:rsidRDefault="00F456EE" w:rsidP="00F456EE">
      <w:pPr>
        <w:jc w:val="center"/>
        <w:rPr>
          <w:rFonts w:ascii="Arial Nova" w:hAnsi="Arial Nova"/>
          <w:b/>
          <w:bCs/>
          <w:sz w:val="24"/>
          <w:szCs w:val="24"/>
        </w:rPr>
      </w:pPr>
      <w:r>
        <w:rPr>
          <w:rFonts w:ascii="Arial Nova" w:hAnsi="Arial Nova"/>
          <w:b/>
          <w:bCs/>
          <w:sz w:val="24"/>
          <w:szCs w:val="24"/>
        </w:rPr>
        <w:br w:type="page"/>
      </w:r>
    </w:p>
    <w:p w14:paraId="540B09AC" w14:textId="77777777" w:rsidR="00374747" w:rsidRDefault="00374747" w:rsidP="00435854">
      <w:pPr>
        <w:jc w:val="center"/>
        <w:rPr>
          <w:rFonts w:ascii="Arial" w:hAnsi="Arial" w:cs="Arial"/>
          <w:b/>
          <w:bCs/>
          <w:sz w:val="32"/>
          <w:szCs w:val="32"/>
        </w:rPr>
      </w:pPr>
    </w:p>
    <w:p w14:paraId="1DF64EE7" w14:textId="02A71E24" w:rsidR="00283B2A" w:rsidRPr="00F456EE" w:rsidRDefault="00283B2A" w:rsidP="00435854">
      <w:pPr>
        <w:jc w:val="center"/>
        <w:rPr>
          <w:rFonts w:ascii="Arial" w:hAnsi="Arial" w:cs="Arial"/>
          <w:b/>
          <w:bCs/>
          <w:sz w:val="32"/>
          <w:szCs w:val="32"/>
        </w:rPr>
      </w:pPr>
      <w:r w:rsidRPr="00F456EE">
        <w:rPr>
          <w:rFonts w:ascii="Arial" w:hAnsi="Arial" w:cs="Arial"/>
          <w:b/>
          <w:bCs/>
          <w:sz w:val="32"/>
          <w:szCs w:val="32"/>
        </w:rPr>
        <w:t>Knowledge organisers</w:t>
      </w:r>
    </w:p>
    <w:p w14:paraId="4CB21838" w14:textId="77777777" w:rsidR="00FB77E3" w:rsidRDefault="00FB77E3" w:rsidP="00C16619">
      <w:pPr>
        <w:spacing w:after="0" w:line="240" w:lineRule="auto"/>
        <w:rPr>
          <w:rFonts w:ascii="Arial" w:hAnsi="Arial" w:cs="Arial"/>
        </w:rPr>
      </w:pPr>
    </w:p>
    <w:p w14:paraId="526597FD" w14:textId="713A8FA5" w:rsidR="00C16619" w:rsidRPr="00F456EE" w:rsidRDefault="00C16619" w:rsidP="00C16619">
      <w:pPr>
        <w:spacing w:after="0" w:line="240" w:lineRule="auto"/>
        <w:rPr>
          <w:rFonts w:ascii="Arial" w:hAnsi="Arial" w:cs="Arial"/>
        </w:rPr>
      </w:pPr>
      <w:r w:rsidRPr="00F456EE">
        <w:rPr>
          <w:rFonts w:ascii="Arial" w:hAnsi="Arial" w:cs="Arial"/>
        </w:rPr>
        <w:t xml:space="preserve">This section </w:t>
      </w:r>
      <w:r w:rsidR="00F456EE">
        <w:rPr>
          <w:rFonts w:ascii="Arial" w:hAnsi="Arial" w:cs="Arial"/>
        </w:rPr>
        <w:t xml:space="preserve">gives </w:t>
      </w:r>
      <w:r w:rsidR="00163CB7" w:rsidRPr="00F456EE">
        <w:rPr>
          <w:rFonts w:ascii="Arial" w:hAnsi="Arial" w:cs="Arial"/>
        </w:rPr>
        <w:t>an</w:t>
      </w:r>
      <w:r w:rsidRPr="00F456EE">
        <w:rPr>
          <w:rFonts w:ascii="Arial" w:hAnsi="Arial" w:cs="Arial"/>
        </w:rPr>
        <w:t xml:space="preserve"> overview of the topic </w:t>
      </w:r>
      <w:r w:rsidR="0089513C">
        <w:rPr>
          <w:rFonts w:ascii="Arial" w:hAnsi="Arial" w:cs="Arial"/>
        </w:rPr>
        <w:t>and</w:t>
      </w:r>
      <w:r w:rsidRPr="00F456EE">
        <w:rPr>
          <w:rFonts w:ascii="Arial" w:hAnsi="Arial" w:cs="Arial"/>
        </w:rPr>
        <w:t xml:space="preserve"> some key information about what you will be learning</w:t>
      </w:r>
      <w:r w:rsidR="009660A4">
        <w:rPr>
          <w:rFonts w:ascii="Arial" w:hAnsi="Arial" w:cs="Arial"/>
        </w:rPr>
        <w:t xml:space="preserve"> in this unit</w:t>
      </w:r>
      <w:r w:rsidRPr="00F456EE">
        <w:rPr>
          <w:rFonts w:ascii="Arial" w:hAnsi="Arial" w:cs="Arial"/>
        </w:rPr>
        <w:t xml:space="preserve">. </w:t>
      </w:r>
      <w:r w:rsidR="000B12D7">
        <w:rPr>
          <w:rFonts w:ascii="Arial" w:hAnsi="Arial" w:cs="Arial"/>
        </w:rPr>
        <w:t xml:space="preserve"> </w:t>
      </w:r>
      <w:r w:rsidRPr="00F456EE">
        <w:rPr>
          <w:rFonts w:ascii="Arial" w:hAnsi="Arial" w:cs="Arial"/>
        </w:rPr>
        <w:t xml:space="preserve">You will be provided </w:t>
      </w:r>
      <w:r w:rsidR="0089513C">
        <w:rPr>
          <w:rFonts w:ascii="Arial" w:hAnsi="Arial" w:cs="Arial"/>
        </w:rPr>
        <w:t xml:space="preserve">with </w:t>
      </w:r>
      <w:r w:rsidRPr="00F456EE">
        <w:rPr>
          <w:rFonts w:ascii="Arial" w:hAnsi="Arial" w:cs="Arial"/>
        </w:rPr>
        <w:t xml:space="preserve">some useful acronyms to </w:t>
      </w:r>
      <w:r w:rsidR="0089513C">
        <w:rPr>
          <w:rFonts w:ascii="Arial" w:hAnsi="Arial" w:cs="Arial"/>
        </w:rPr>
        <w:t xml:space="preserve">act as an </w:t>
      </w:r>
      <w:r w:rsidRPr="0089513C">
        <w:rPr>
          <w:rFonts w:ascii="Arial" w:hAnsi="Arial" w:cs="Arial"/>
          <w:i/>
          <w:iCs/>
        </w:rPr>
        <w:t>aide memoire</w:t>
      </w:r>
      <w:r w:rsidR="00163CB7" w:rsidRPr="00F456EE">
        <w:rPr>
          <w:rFonts w:ascii="Arial" w:hAnsi="Arial" w:cs="Arial"/>
        </w:rPr>
        <w:t>, sector engagement ideas and useful links.</w:t>
      </w:r>
    </w:p>
    <w:p w14:paraId="11FDD759" w14:textId="30DD67C4" w:rsidR="00283B2A" w:rsidRPr="00F456EE" w:rsidRDefault="00283B2A" w:rsidP="00435854">
      <w:pPr>
        <w:jc w:val="center"/>
        <w:rPr>
          <w:rFonts w:ascii="Arial" w:hAnsi="Arial" w:cs="Arial"/>
          <w:b/>
          <w:bCs/>
        </w:rPr>
      </w:pPr>
    </w:p>
    <w:p w14:paraId="7FD87741" w14:textId="69E2DF9B" w:rsidR="00283B2A" w:rsidRPr="00F456EE" w:rsidRDefault="00283B2A" w:rsidP="008A5E14">
      <w:pPr>
        <w:jc w:val="center"/>
        <w:rPr>
          <w:rFonts w:ascii="Arial" w:hAnsi="Arial" w:cs="Arial"/>
          <w:b/>
          <w:bCs/>
          <w:sz w:val="44"/>
          <w:szCs w:val="44"/>
        </w:rPr>
      </w:pPr>
      <w:r w:rsidRPr="00F456EE">
        <w:rPr>
          <w:rFonts w:ascii="Arial" w:hAnsi="Arial" w:cs="Arial"/>
          <w:noProof/>
        </w:rPr>
        <w:drawing>
          <wp:inline distT="0" distB="0" distL="0" distR="0" wp14:anchorId="2C843628" wp14:editId="4F38CA9A">
            <wp:extent cx="5731510" cy="6513194"/>
            <wp:effectExtent l="0" t="0" r="254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0">
                      <a:extLst>
                        <a:ext uri="{28A0092B-C50C-407E-A947-70E740481C1C}">
                          <a14:useLocalDpi xmlns:a14="http://schemas.microsoft.com/office/drawing/2010/main" val="0"/>
                        </a:ext>
                      </a:extLst>
                    </a:blip>
                    <a:stretch>
                      <a:fillRect/>
                    </a:stretch>
                  </pic:blipFill>
                  <pic:spPr>
                    <a:xfrm>
                      <a:off x="0" y="0"/>
                      <a:ext cx="5731510" cy="6513194"/>
                    </a:xfrm>
                    <a:prstGeom prst="rect">
                      <a:avLst/>
                    </a:prstGeom>
                  </pic:spPr>
                </pic:pic>
              </a:graphicData>
            </a:graphic>
          </wp:inline>
        </w:drawing>
      </w:r>
    </w:p>
    <w:p w14:paraId="162F06AF" w14:textId="77777777" w:rsidR="0089513C" w:rsidRDefault="0089513C">
      <w:pPr>
        <w:rPr>
          <w:rFonts w:ascii="Arial" w:hAnsi="Arial" w:cs="Arial"/>
          <w:b/>
          <w:bCs/>
          <w:sz w:val="44"/>
          <w:szCs w:val="44"/>
        </w:rPr>
      </w:pPr>
      <w:r>
        <w:rPr>
          <w:rFonts w:ascii="Arial" w:hAnsi="Arial" w:cs="Arial"/>
          <w:b/>
          <w:bCs/>
          <w:sz w:val="44"/>
          <w:szCs w:val="44"/>
        </w:rPr>
        <w:br w:type="page"/>
      </w:r>
    </w:p>
    <w:p w14:paraId="617EDD2F" w14:textId="02E658AC" w:rsidR="001A5619" w:rsidRPr="002320D5" w:rsidRDefault="001A5619" w:rsidP="00435854">
      <w:pPr>
        <w:jc w:val="center"/>
        <w:rPr>
          <w:rFonts w:ascii="Arial" w:hAnsi="Arial" w:cs="Arial"/>
          <w:b/>
          <w:bCs/>
          <w:sz w:val="32"/>
          <w:szCs w:val="32"/>
        </w:rPr>
      </w:pPr>
      <w:r w:rsidRPr="002320D5">
        <w:rPr>
          <w:rFonts w:ascii="Arial" w:hAnsi="Arial" w:cs="Arial"/>
          <w:b/>
          <w:bCs/>
          <w:sz w:val="32"/>
          <w:szCs w:val="32"/>
        </w:rPr>
        <w:lastRenderedPageBreak/>
        <w:t>Content</w:t>
      </w:r>
    </w:p>
    <w:p w14:paraId="45613E07" w14:textId="32701875" w:rsidR="00283B2A" w:rsidRPr="002320D5" w:rsidRDefault="00283B2A" w:rsidP="005F20AD">
      <w:pPr>
        <w:ind w:left="1276" w:hanging="851"/>
        <w:rPr>
          <w:rFonts w:ascii="Arial" w:hAnsi="Arial" w:cs="Arial"/>
          <w:b/>
          <w:bCs/>
          <w:sz w:val="28"/>
          <w:szCs w:val="28"/>
        </w:rPr>
      </w:pPr>
      <w:r w:rsidRPr="002320D5">
        <w:rPr>
          <w:rFonts w:ascii="Arial" w:hAnsi="Arial" w:cs="Arial"/>
          <w:b/>
          <w:bCs/>
          <w:sz w:val="28"/>
          <w:szCs w:val="28"/>
        </w:rPr>
        <w:t>5.</w:t>
      </w:r>
      <w:r w:rsidR="003A2031" w:rsidRPr="002320D5">
        <w:rPr>
          <w:rFonts w:ascii="Arial" w:hAnsi="Arial" w:cs="Arial"/>
          <w:b/>
          <w:bCs/>
          <w:sz w:val="28"/>
          <w:szCs w:val="28"/>
        </w:rPr>
        <w:t>1</w:t>
      </w:r>
      <w:r w:rsidR="003A2031" w:rsidRPr="002320D5">
        <w:rPr>
          <w:rFonts w:ascii="Arial" w:hAnsi="Arial" w:cs="Arial"/>
          <w:b/>
          <w:bCs/>
          <w:sz w:val="28"/>
          <w:szCs w:val="28"/>
        </w:rPr>
        <w:tab/>
      </w:r>
      <w:r w:rsidR="00E11587" w:rsidRPr="002320D5">
        <w:rPr>
          <w:rFonts w:ascii="Arial" w:hAnsi="Arial" w:cs="Arial"/>
          <w:b/>
          <w:bCs/>
          <w:sz w:val="28"/>
          <w:szCs w:val="28"/>
        </w:rPr>
        <w:t>Factors that contribute</w:t>
      </w:r>
      <w:r w:rsidR="00D0093C" w:rsidRPr="002320D5">
        <w:rPr>
          <w:rFonts w:ascii="Arial" w:hAnsi="Arial" w:cs="Arial"/>
          <w:b/>
          <w:bCs/>
          <w:sz w:val="28"/>
          <w:szCs w:val="28"/>
        </w:rPr>
        <w:t xml:space="preserve"> to individuals being at risk to abuse and neglect</w:t>
      </w:r>
    </w:p>
    <w:p w14:paraId="11EC260B" w14:textId="140656F7" w:rsidR="00283B2A" w:rsidRDefault="00283B2A" w:rsidP="00D0093C">
      <w:pPr>
        <w:jc w:val="center"/>
        <w:rPr>
          <w:rFonts w:ascii="Arial Nova" w:hAnsi="Arial Nova"/>
          <w:b/>
          <w:bCs/>
          <w:sz w:val="44"/>
          <w:szCs w:val="44"/>
        </w:rPr>
      </w:pPr>
      <w:r>
        <w:rPr>
          <w:noProof/>
        </w:rPr>
        <w:drawing>
          <wp:inline distT="0" distB="0" distL="0" distR="0" wp14:anchorId="3679C0F7" wp14:editId="310A590E">
            <wp:extent cx="5391152" cy="3762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5391152" cy="3762375"/>
                    </a:xfrm>
                    <a:prstGeom prst="rect">
                      <a:avLst/>
                    </a:prstGeom>
                  </pic:spPr>
                </pic:pic>
              </a:graphicData>
            </a:graphic>
          </wp:inline>
        </w:drawing>
      </w:r>
    </w:p>
    <w:p w14:paraId="6E723C2A" w14:textId="77777777" w:rsidR="00D0093C" w:rsidRDefault="00D0093C" w:rsidP="00D0093C">
      <w:pPr>
        <w:jc w:val="center"/>
        <w:rPr>
          <w:rFonts w:ascii="Arial Nova" w:hAnsi="Arial Nova"/>
          <w:b/>
          <w:bCs/>
          <w:sz w:val="44"/>
          <w:szCs w:val="44"/>
        </w:rPr>
      </w:pPr>
    </w:p>
    <w:p w14:paraId="549303AC" w14:textId="6D86756F" w:rsidR="00283B2A" w:rsidRPr="004828D4" w:rsidRDefault="003B5146" w:rsidP="00B00CA5">
      <w:pPr>
        <w:rPr>
          <w:rFonts w:ascii="Arial" w:hAnsi="Arial" w:cs="Arial"/>
        </w:rPr>
      </w:pPr>
      <w:r>
        <w:rPr>
          <w:noProof/>
        </w:rPr>
        <w:drawing>
          <wp:anchor distT="0" distB="0" distL="114300" distR="114300" simplePos="0" relativeHeight="251658242" behindDoc="0" locked="0" layoutInCell="1" allowOverlap="1" wp14:anchorId="585BAA36" wp14:editId="7A120BDF">
            <wp:simplePos x="0" y="0"/>
            <wp:positionH relativeFrom="margin">
              <wp:align>left</wp:align>
            </wp:positionH>
            <wp:positionV relativeFrom="paragraph">
              <wp:posOffset>36195</wp:posOffset>
            </wp:positionV>
            <wp:extent cx="1117600" cy="920750"/>
            <wp:effectExtent l="0" t="0" r="635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17600" cy="920750"/>
                    </a:xfrm>
                    <a:prstGeom prst="rect">
                      <a:avLst/>
                    </a:prstGeom>
                  </pic:spPr>
                </pic:pic>
              </a:graphicData>
            </a:graphic>
            <wp14:sizeRelH relativeFrom="page">
              <wp14:pctWidth>0</wp14:pctWidth>
            </wp14:sizeRelH>
            <wp14:sizeRelV relativeFrom="page">
              <wp14:pctHeight>0</wp14:pctHeight>
            </wp14:sizeRelV>
          </wp:anchor>
        </w:drawing>
      </w:r>
      <w:r w:rsidR="00754E48" w:rsidRPr="004828D4">
        <w:rPr>
          <w:rFonts w:ascii="Arial" w:hAnsi="Arial" w:cs="Arial"/>
        </w:rPr>
        <w:t xml:space="preserve">It is important that you are aware of </w:t>
      </w:r>
      <w:r w:rsidR="009375C4">
        <w:rPr>
          <w:rFonts w:ascii="Arial" w:hAnsi="Arial" w:cs="Arial"/>
        </w:rPr>
        <w:t xml:space="preserve">the </w:t>
      </w:r>
      <w:r w:rsidR="00754E48" w:rsidRPr="004828D4">
        <w:rPr>
          <w:rFonts w:ascii="Arial" w:hAnsi="Arial" w:cs="Arial"/>
        </w:rPr>
        <w:t xml:space="preserve">factors that may contribute to </w:t>
      </w:r>
      <w:r w:rsidR="00CF7BE3" w:rsidRPr="004828D4">
        <w:rPr>
          <w:rFonts w:ascii="Arial" w:hAnsi="Arial" w:cs="Arial"/>
        </w:rPr>
        <w:t xml:space="preserve">individuals at </w:t>
      </w:r>
      <w:r w:rsidR="005F7AFE">
        <w:rPr>
          <w:rFonts w:ascii="Arial" w:hAnsi="Arial" w:cs="Arial"/>
        </w:rPr>
        <w:t xml:space="preserve">being at </w:t>
      </w:r>
      <w:r w:rsidR="00CF7BE3" w:rsidRPr="004828D4">
        <w:rPr>
          <w:rFonts w:ascii="Arial" w:hAnsi="Arial" w:cs="Arial"/>
        </w:rPr>
        <w:t xml:space="preserve">risk </w:t>
      </w:r>
      <w:r w:rsidR="0036273D">
        <w:rPr>
          <w:rFonts w:ascii="Arial" w:hAnsi="Arial" w:cs="Arial"/>
        </w:rPr>
        <w:t>of</w:t>
      </w:r>
      <w:r w:rsidR="00CF7BE3" w:rsidRPr="004828D4">
        <w:rPr>
          <w:rFonts w:ascii="Arial" w:hAnsi="Arial" w:cs="Arial"/>
        </w:rPr>
        <w:t xml:space="preserve"> abuse and neglect.  You will need to show knowledge and understanding of these factors.  A useful way of remembering the factors is </w:t>
      </w:r>
      <w:r w:rsidR="004828D4">
        <w:rPr>
          <w:rFonts w:ascii="Arial" w:hAnsi="Arial" w:cs="Arial"/>
        </w:rPr>
        <w:t xml:space="preserve">by </w:t>
      </w:r>
      <w:r w:rsidR="00CF7BE3" w:rsidRPr="004828D4">
        <w:rPr>
          <w:rFonts w:ascii="Arial" w:hAnsi="Arial" w:cs="Arial"/>
        </w:rPr>
        <w:t xml:space="preserve">using the acronyms </w:t>
      </w:r>
      <w:r w:rsidR="00CF7BE3" w:rsidRPr="004828D4">
        <w:rPr>
          <w:rFonts w:ascii="Arial" w:hAnsi="Arial" w:cs="Arial"/>
          <w:b/>
          <w:bCs/>
          <w:color w:val="FF0000"/>
        </w:rPr>
        <w:t>‘FILMS’</w:t>
      </w:r>
      <w:r w:rsidR="00CF7BE3" w:rsidRPr="004828D4">
        <w:rPr>
          <w:rFonts w:ascii="Arial" w:hAnsi="Arial" w:cs="Arial"/>
          <w:color w:val="FF0000"/>
        </w:rPr>
        <w:t xml:space="preserve"> </w:t>
      </w:r>
      <w:r w:rsidR="00CF7BE3" w:rsidRPr="004828D4">
        <w:rPr>
          <w:rFonts w:ascii="Arial" w:hAnsi="Arial" w:cs="Arial"/>
        </w:rPr>
        <w:t xml:space="preserve">and </w:t>
      </w:r>
      <w:r w:rsidR="00CF7BE3" w:rsidRPr="004828D4">
        <w:rPr>
          <w:rFonts w:ascii="Arial" w:hAnsi="Arial" w:cs="Arial"/>
          <w:b/>
          <w:bCs/>
          <w:color w:val="FF0000"/>
        </w:rPr>
        <w:t>‘CARDS’</w:t>
      </w:r>
      <w:r w:rsidR="00CF7BE3" w:rsidRPr="00280D33">
        <w:rPr>
          <w:rFonts w:ascii="Arial" w:hAnsi="Arial" w:cs="Arial"/>
        </w:rPr>
        <w:t>.</w:t>
      </w:r>
      <w:r w:rsidR="00CF7BE3" w:rsidRPr="004828D4">
        <w:rPr>
          <w:rFonts w:ascii="Arial" w:hAnsi="Arial" w:cs="Arial"/>
          <w:color w:val="FF0000"/>
        </w:rPr>
        <w:t xml:space="preserve">  </w:t>
      </w:r>
    </w:p>
    <w:p w14:paraId="628B510E" w14:textId="0CF28093" w:rsidR="00283B2A" w:rsidRDefault="003B5146" w:rsidP="00435854">
      <w:pPr>
        <w:jc w:val="center"/>
        <w:rPr>
          <w:rFonts w:ascii="Arial Nova" w:hAnsi="Arial Nova"/>
          <w:b/>
          <w:bCs/>
          <w:sz w:val="44"/>
          <w:szCs w:val="44"/>
        </w:rPr>
      </w:pPr>
      <w:r>
        <w:rPr>
          <w:noProof/>
        </w:rPr>
        <w:drawing>
          <wp:anchor distT="0" distB="0" distL="114300" distR="114300" simplePos="0" relativeHeight="251658252" behindDoc="0" locked="0" layoutInCell="1" allowOverlap="1" wp14:anchorId="3386E5D3" wp14:editId="0FF3BE37">
            <wp:simplePos x="0" y="0"/>
            <wp:positionH relativeFrom="column">
              <wp:posOffset>1233213</wp:posOffset>
            </wp:positionH>
            <wp:positionV relativeFrom="paragraph">
              <wp:posOffset>12700</wp:posOffset>
            </wp:positionV>
            <wp:extent cx="2731682" cy="1770434"/>
            <wp:effectExtent l="0" t="0" r="0" b="127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pic:nvPicPr>
                  <pic:blipFill>
                    <a:blip r:embed="rId23">
                      <a:extLst>
                        <a:ext uri="{28A0092B-C50C-407E-A947-70E740481C1C}">
                          <a14:useLocalDpi xmlns:a14="http://schemas.microsoft.com/office/drawing/2010/main" val="0"/>
                        </a:ext>
                      </a:extLst>
                    </a:blip>
                    <a:stretch>
                      <a:fillRect/>
                    </a:stretch>
                  </pic:blipFill>
                  <pic:spPr>
                    <a:xfrm>
                      <a:off x="0" y="0"/>
                      <a:ext cx="2731682" cy="1770434"/>
                    </a:xfrm>
                    <a:prstGeom prst="rect">
                      <a:avLst/>
                    </a:prstGeom>
                  </pic:spPr>
                </pic:pic>
              </a:graphicData>
            </a:graphic>
          </wp:anchor>
        </w:drawing>
      </w:r>
    </w:p>
    <w:p w14:paraId="51F32AAC" w14:textId="78B8ED09" w:rsidR="00283B2A" w:rsidRDefault="00283B2A" w:rsidP="00435854">
      <w:pPr>
        <w:jc w:val="center"/>
        <w:rPr>
          <w:rFonts w:ascii="Arial Nova" w:hAnsi="Arial Nova"/>
          <w:b/>
          <w:bCs/>
          <w:sz w:val="44"/>
          <w:szCs w:val="44"/>
        </w:rPr>
      </w:pPr>
    </w:p>
    <w:p w14:paraId="6E95BDF8" w14:textId="77777777" w:rsidR="00A36748" w:rsidRDefault="00A36748" w:rsidP="00435854">
      <w:pPr>
        <w:jc w:val="center"/>
        <w:rPr>
          <w:rFonts w:ascii="Arial Nova" w:hAnsi="Arial Nova"/>
          <w:b/>
          <w:bCs/>
          <w:color w:val="FF0000"/>
          <w:sz w:val="24"/>
          <w:szCs w:val="24"/>
        </w:rPr>
      </w:pPr>
    </w:p>
    <w:p w14:paraId="4DBF895C" w14:textId="77777777" w:rsidR="00A36748" w:rsidRDefault="00A36748" w:rsidP="00435854">
      <w:pPr>
        <w:jc w:val="center"/>
        <w:rPr>
          <w:rFonts w:ascii="Arial Nova" w:hAnsi="Arial Nova"/>
          <w:b/>
          <w:bCs/>
          <w:color w:val="FF0000"/>
          <w:sz w:val="24"/>
          <w:szCs w:val="24"/>
        </w:rPr>
      </w:pPr>
    </w:p>
    <w:p w14:paraId="15AB2AE1" w14:textId="77777777" w:rsidR="00A36748" w:rsidRDefault="00A36748" w:rsidP="00435854">
      <w:pPr>
        <w:jc w:val="center"/>
        <w:rPr>
          <w:rFonts w:ascii="Arial Nova" w:hAnsi="Arial Nova"/>
          <w:b/>
          <w:bCs/>
          <w:color w:val="FF0000"/>
          <w:sz w:val="24"/>
          <w:szCs w:val="24"/>
        </w:rPr>
      </w:pPr>
    </w:p>
    <w:p w14:paraId="18678F91" w14:textId="77777777" w:rsidR="00A36748" w:rsidRPr="00A36748" w:rsidRDefault="00A36748" w:rsidP="00435854">
      <w:pPr>
        <w:jc w:val="center"/>
        <w:rPr>
          <w:rFonts w:ascii="Arial" w:hAnsi="Arial" w:cs="Arial"/>
          <w:b/>
          <w:bCs/>
          <w:color w:val="FF0000"/>
        </w:rPr>
      </w:pPr>
    </w:p>
    <w:p w14:paraId="4BCC76A8" w14:textId="77777777" w:rsidR="00EC7BEE" w:rsidRDefault="00EC7BEE">
      <w:pPr>
        <w:rPr>
          <w:rFonts w:ascii="Arial" w:hAnsi="Arial" w:cs="Arial"/>
          <w:b/>
          <w:bCs/>
          <w:color w:val="FF0000"/>
        </w:rPr>
      </w:pPr>
      <w:r>
        <w:rPr>
          <w:rFonts w:ascii="Arial" w:hAnsi="Arial" w:cs="Arial"/>
          <w:b/>
          <w:bCs/>
          <w:color w:val="FF0000"/>
        </w:rPr>
        <w:br w:type="page"/>
      </w:r>
    </w:p>
    <w:p w14:paraId="5DDDD249" w14:textId="14D50924" w:rsidR="00EA4115" w:rsidRPr="00FD5658" w:rsidRDefault="00B46572" w:rsidP="002A141F">
      <w:pPr>
        <w:spacing w:line="240" w:lineRule="auto"/>
        <w:rPr>
          <w:rFonts w:ascii="Arial" w:hAnsi="Arial" w:cs="Arial"/>
        </w:rPr>
      </w:pPr>
      <w:r w:rsidRPr="00FD5658">
        <w:rPr>
          <w:rFonts w:ascii="Arial" w:hAnsi="Arial" w:cs="Arial"/>
          <w:b/>
          <w:bCs/>
          <w:color w:val="FF0000"/>
        </w:rPr>
        <w:lastRenderedPageBreak/>
        <w:t>FILMS</w:t>
      </w:r>
      <w:r w:rsidRPr="00FD5658">
        <w:rPr>
          <w:rFonts w:ascii="Arial" w:hAnsi="Arial" w:cs="Arial"/>
          <w:b/>
          <w:bCs/>
        </w:rPr>
        <w:t xml:space="preserve"> </w:t>
      </w:r>
      <w:r w:rsidRPr="00FD5658">
        <w:rPr>
          <w:rFonts w:ascii="Arial" w:hAnsi="Arial" w:cs="Arial"/>
        </w:rPr>
        <w:t xml:space="preserve">is a useful acronym to remember </w:t>
      </w:r>
      <w:r w:rsidR="00DA6951" w:rsidRPr="00FD5658">
        <w:rPr>
          <w:rFonts w:ascii="Arial" w:hAnsi="Arial" w:cs="Arial"/>
        </w:rPr>
        <w:t xml:space="preserve">factors that may contribute to individuals being at risk to abuse and neglect.  </w:t>
      </w:r>
    </w:p>
    <w:p w14:paraId="300604B9" w14:textId="77777777" w:rsidR="00DA6951" w:rsidRPr="00FD5658" w:rsidRDefault="00DA6951" w:rsidP="002A141F">
      <w:pPr>
        <w:spacing w:line="240" w:lineRule="auto"/>
        <w:jc w:val="center"/>
        <w:rPr>
          <w:rFonts w:ascii="Arial" w:hAnsi="Arial" w:cs="Arial"/>
          <w:b/>
          <w:bCs/>
        </w:rPr>
      </w:pPr>
    </w:p>
    <w:p w14:paraId="0E3EBF9E" w14:textId="408BCB33" w:rsidR="002823A9" w:rsidRPr="002A141F" w:rsidRDefault="002823A9" w:rsidP="002A141F">
      <w:pPr>
        <w:spacing w:after="60" w:line="240" w:lineRule="auto"/>
        <w:ind w:left="142" w:hanging="142"/>
        <w:rPr>
          <w:rFonts w:ascii="Arial" w:hAnsi="Arial" w:cs="Arial"/>
        </w:rPr>
      </w:pPr>
      <w:r w:rsidRPr="002A141F">
        <w:rPr>
          <w:rFonts w:ascii="Arial" w:hAnsi="Arial" w:cs="Arial"/>
          <w:b/>
          <w:bCs/>
          <w:color w:val="FF0000"/>
        </w:rPr>
        <w:t>F</w:t>
      </w:r>
      <w:r w:rsidR="002A141F">
        <w:rPr>
          <w:rFonts w:ascii="Arial" w:hAnsi="Arial" w:cs="Arial"/>
          <w:b/>
          <w:bCs/>
          <w:color w:val="FF0000"/>
        </w:rPr>
        <w:tab/>
      </w:r>
      <w:r w:rsidRPr="002A141F">
        <w:rPr>
          <w:rFonts w:ascii="Arial" w:hAnsi="Arial" w:cs="Arial"/>
        </w:rPr>
        <w:t>amily conflict</w:t>
      </w:r>
    </w:p>
    <w:p w14:paraId="692578A8" w14:textId="4DFF4575" w:rsidR="00E24BBF" w:rsidRPr="002A141F" w:rsidRDefault="00E24BBF" w:rsidP="002A141F">
      <w:pPr>
        <w:spacing w:after="60" w:line="240" w:lineRule="auto"/>
        <w:ind w:left="142" w:hanging="142"/>
        <w:rPr>
          <w:rFonts w:ascii="Arial" w:hAnsi="Arial" w:cs="Arial"/>
          <w:b/>
          <w:bCs/>
        </w:rPr>
      </w:pPr>
      <w:r w:rsidRPr="002A141F">
        <w:rPr>
          <w:rFonts w:ascii="Arial" w:hAnsi="Arial" w:cs="Arial"/>
          <w:b/>
          <w:bCs/>
          <w:color w:val="FF0000"/>
        </w:rPr>
        <w:t>I</w:t>
      </w:r>
      <w:r w:rsidRPr="002A141F">
        <w:rPr>
          <w:rFonts w:ascii="Arial" w:hAnsi="Arial" w:cs="Arial"/>
        </w:rPr>
        <w:t>solation</w:t>
      </w:r>
      <w:r w:rsidRPr="002A141F">
        <w:rPr>
          <w:rFonts w:ascii="Arial" w:hAnsi="Arial" w:cs="Arial"/>
          <w:b/>
          <w:bCs/>
        </w:rPr>
        <w:t xml:space="preserve"> </w:t>
      </w:r>
    </w:p>
    <w:p w14:paraId="07387E9F" w14:textId="551882DA" w:rsidR="00E24BBF" w:rsidRPr="002A141F" w:rsidRDefault="00E24BBF" w:rsidP="001E2F04">
      <w:pPr>
        <w:spacing w:after="60" w:line="240" w:lineRule="auto"/>
        <w:ind w:right="-472"/>
        <w:rPr>
          <w:rFonts w:ascii="Arial" w:hAnsi="Arial" w:cs="Arial"/>
        </w:rPr>
      </w:pPr>
      <w:r w:rsidRPr="002A141F">
        <w:rPr>
          <w:rFonts w:ascii="Arial" w:hAnsi="Arial" w:cs="Arial"/>
          <w:b/>
          <w:bCs/>
          <w:color w:val="FF0000"/>
        </w:rPr>
        <w:t>L</w:t>
      </w:r>
      <w:r w:rsidRPr="002A141F">
        <w:rPr>
          <w:rFonts w:ascii="Arial" w:hAnsi="Arial" w:cs="Arial"/>
        </w:rPr>
        <w:t>ack of awareness/training of health/social care workers to spot or deal with safeguarding issues</w:t>
      </w:r>
    </w:p>
    <w:p w14:paraId="6808D9E3" w14:textId="2860CDDF" w:rsidR="004A6C2E" w:rsidRPr="002A141F" w:rsidRDefault="004A6C2E" w:rsidP="002A141F">
      <w:pPr>
        <w:spacing w:after="60" w:line="240" w:lineRule="auto"/>
        <w:ind w:left="142" w:hanging="142"/>
        <w:rPr>
          <w:rFonts w:ascii="Arial" w:hAnsi="Arial" w:cs="Arial"/>
        </w:rPr>
      </w:pPr>
      <w:r w:rsidRPr="002A141F">
        <w:rPr>
          <w:rFonts w:ascii="Arial" w:hAnsi="Arial" w:cs="Arial"/>
          <w:b/>
          <w:bCs/>
          <w:color w:val="FF0000"/>
        </w:rPr>
        <w:t>M</w:t>
      </w:r>
      <w:r w:rsidRPr="002A141F">
        <w:rPr>
          <w:rFonts w:ascii="Arial" w:hAnsi="Arial" w:cs="Arial"/>
        </w:rPr>
        <w:t>edical or psychological conditions</w:t>
      </w:r>
    </w:p>
    <w:p w14:paraId="56BCE368" w14:textId="24C6B456" w:rsidR="004A6C2E" w:rsidRPr="002A141F" w:rsidRDefault="004A6C2E" w:rsidP="002A141F">
      <w:pPr>
        <w:spacing w:line="240" w:lineRule="auto"/>
        <w:ind w:left="142" w:hanging="142"/>
        <w:rPr>
          <w:rFonts w:ascii="Arial" w:hAnsi="Arial" w:cs="Arial"/>
        </w:rPr>
      </w:pPr>
      <w:r w:rsidRPr="002A141F">
        <w:rPr>
          <w:rFonts w:ascii="Arial" w:hAnsi="Arial" w:cs="Arial"/>
          <w:b/>
          <w:bCs/>
          <w:color w:val="FF0000"/>
        </w:rPr>
        <w:t>S</w:t>
      </w:r>
      <w:r w:rsidRPr="002A141F">
        <w:rPr>
          <w:rFonts w:ascii="Arial" w:hAnsi="Arial" w:cs="Arial"/>
        </w:rPr>
        <w:t>exual orientation</w:t>
      </w:r>
    </w:p>
    <w:p w14:paraId="1E4E5FED" w14:textId="77777777" w:rsidR="00DA6951" w:rsidRPr="00B46572" w:rsidRDefault="00DA6951" w:rsidP="00435854">
      <w:pPr>
        <w:jc w:val="center"/>
        <w:rPr>
          <w:rFonts w:ascii="Arial Nova" w:hAnsi="Arial Nova"/>
          <w:b/>
          <w:bCs/>
          <w:sz w:val="36"/>
          <w:szCs w:val="36"/>
        </w:rPr>
      </w:pPr>
    </w:p>
    <w:p w14:paraId="696A6954" w14:textId="25D6878F" w:rsidR="00283B2A" w:rsidRPr="005E2CBD" w:rsidRDefault="000A31B6" w:rsidP="004A6C2E">
      <w:pPr>
        <w:rPr>
          <w:rFonts w:ascii="Arial" w:hAnsi="Arial" w:cs="Arial"/>
        </w:rPr>
      </w:pPr>
      <w:r w:rsidRPr="005E2CBD">
        <w:rPr>
          <w:rFonts w:ascii="Arial" w:hAnsi="Arial" w:cs="Arial"/>
          <w:noProof/>
        </w:rPr>
        <w:drawing>
          <wp:anchor distT="0" distB="0" distL="114300" distR="114300" simplePos="0" relativeHeight="251658253" behindDoc="1" locked="0" layoutInCell="1" allowOverlap="1" wp14:anchorId="63AE7921" wp14:editId="0C912A66">
            <wp:simplePos x="0" y="0"/>
            <wp:positionH relativeFrom="column">
              <wp:posOffset>0</wp:posOffset>
            </wp:positionH>
            <wp:positionV relativeFrom="paragraph">
              <wp:posOffset>-635</wp:posOffset>
            </wp:positionV>
            <wp:extent cx="1764030" cy="447040"/>
            <wp:effectExtent l="0" t="0" r="7620" b="0"/>
            <wp:wrapTight wrapText="bothSides">
              <wp:wrapPolygon edited="0">
                <wp:start x="0" y="0"/>
                <wp:lineTo x="0" y="20250"/>
                <wp:lineTo x="21460" y="20250"/>
                <wp:lineTo x="21460"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19">
                      <a:extLst>
                        <a:ext uri="{28A0092B-C50C-407E-A947-70E740481C1C}">
                          <a14:useLocalDpi xmlns:a14="http://schemas.microsoft.com/office/drawing/2010/main" val="0"/>
                        </a:ext>
                      </a:extLst>
                    </a:blip>
                    <a:stretch>
                      <a:fillRect/>
                    </a:stretch>
                  </pic:blipFill>
                  <pic:spPr>
                    <a:xfrm>
                      <a:off x="0" y="0"/>
                      <a:ext cx="1764030" cy="447040"/>
                    </a:xfrm>
                    <a:prstGeom prst="rect">
                      <a:avLst/>
                    </a:prstGeom>
                  </pic:spPr>
                </pic:pic>
              </a:graphicData>
            </a:graphic>
          </wp:anchor>
        </w:drawing>
      </w:r>
      <w:r w:rsidR="4346F622" w:rsidRPr="005E2CBD">
        <w:rPr>
          <w:rFonts w:ascii="Arial" w:hAnsi="Arial" w:cs="Arial"/>
        </w:rPr>
        <w:t xml:space="preserve">Did you know that one factor </w:t>
      </w:r>
      <w:r w:rsidR="005E2CBD">
        <w:rPr>
          <w:rFonts w:ascii="Arial" w:hAnsi="Arial" w:cs="Arial"/>
        </w:rPr>
        <w:t xml:space="preserve">which </w:t>
      </w:r>
      <w:r w:rsidR="4346F622" w:rsidRPr="005E2CBD">
        <w:rPr>
          <w:rFonts w:ascii="Arial" w:hAnsi="Arial" w:cs="Arial"/>
        </w:rPr>
        <w:t xml:space="preserve">could contribute to individuals being at risk of abuse and neglect is </w:t>
      </w:r>
      <w:r w:rsidR="4346F622" w:rsidRPr="005E2CBD">
        <w:rPr>
          <w:rFonts w:ascii="Arial" w:hAnsi="Arial" w:cs="Arial"/>
          <w:b/>
          <w:bCs/>
        </w:rPr>
        <w:t>family conflict</w:t>
      </w:r>
      <w:r w:rsidR="005E2CBD">
        <w:rPr>
          <w:rFonts w:ascii="Arial" w:hAnsi="Arial" w:cs="Arial"/>
        </w:rPr>
        <w:t>?</w:t>
      </w:r>
      <w:r w:rsidR="4346F622" w:rsidRPr="005E2CBD">
        <w:rPr>
          <w:rFonts w:ascii="Arial" w:hAnsi="Arial" w:cs="Arial"/>
        </w:rPr>
        <w:t xml:space="preserve">  Research suggests that individuals who have experienced childhood abuse or domestic violence may believe that this behaviour is acceptable.</w:t>
      </w:r>
    </w:p>
    <w:p w14:paraId="6A61897B" w14:textId="77777777" w:rsidR="001145AF" w:rsidRDefault="001145AF" w:rsidP="004A6C2E">
      <w:pPr>
        <w:rPr>
          <w:rFonts w:ascii="Arial Nova" w:hAnsi="Arial Nova"/>
          <w:sz w:val="24"/>
          <w:szCs w:val="24"/>
        </w:rPr>
      </w:pPr>
    </w:p>
    <w:p w14:paraId="5ABF35A7" w14:textId="1E7820C5" w:rsidR="001145AF" w:rsidRDefault="001145AF" w:rsidP="004A6C2E">
      <w:pPr>
        <w:rPr>
          <w:rFonts w:ascii="Arial Nova" w:hAnsi="Arial Nova"/>
          <w:sz w:val="24"/>
          <w:szCs w:val="24"/>
        </w:rPr>
      </w:pPr>
      <w:r>
        <w:rPr>
          <w:noProof/>
        </w:rPr>
        <w:drawing>
          <wp:inline distT="0" distB="0" distL="0" distR="0" wp14:anchorId="018DEFC0" wp14:editId="1E3A1B91">
            <wp:extent cx="5476875" cy="42957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pic:nvPicPr>
                  <pic:blipFill>
                    <a:blip r:embed="rId24">
                      <a:extLst>
                        <a:ext uri="{28A0092B-C50C-407E-A947-70E740481C1C}">
                          <a14:useLocalDpi xmlns:a14="http://schemas.microsoft.com/office/drawing/2010/main" val="0"/>
                        </a:ext>
                      </a:extLst>
                    </a:blip>
                    <a:stretch>
                      <a:fillRect/>
                    </a:stretch>
                  </pic:blipFill>
                  <pic:spPr>
                    <a:xfrm>
                      <a:off x="0" y="0"/>
                      <a:ext cx="5477824" cy="4296519"/>
                    </a:xfrm>
                    <a:prstGeom prst="rect">
                      <a:avLst/>
                    </a:prstGeom>
                  </pic:spPr>
                </pic:pic>
              </a:graphicData>
            </a:graphic>
          </wp:inline>
        </w:drawing>
      </w:r>
    </w:p>
    <w:p w14:paraId="0BFFAE6E" w14:textId="222CDF55" w:rsidR="001145AF" w:rsidRDefault="007D60DC" w:rsidP="004A6C2E">
      <w:hyperlink r:id="rId25" w:history="1">
        <w:r w:rsidR="003C6384">
          <w:rPr>
            <w:rStyle w:val="Hyperlink"/>
          </w:rPr>
          <w:t>People who were abused as children are more likely to be abused as an adult - Office for National Statistics (ons.gov.uk)</w:t>
        </w:r>
      </w:hyperlink>
    </w:p>
    <w:p w14:paraId="70F338F4" w14:textId="77777777" w:rsidR="00665DDD" w:rsidRDefault="00665DDD" w:rsidP="004A6C2E">
      <w:pPr>
        <w:rPr>
          <w:rFonts w:ascii="Arial Nova" w:hAnsi="Arial Nova"/>
          <w:sz w:val="24"/>
          <w:szCs w:val="24"/>
        </w:rPr>
      </w:pPr>
    </w:p>
    <w:p w14:paraId="72EB4714" w14:textId="77777777" w:rsidR="007774F3" w:rsidRDefault="007774F3" w:rsidP="004A6C2E">
      <w:pPr>
        <w:rPr>
          <w:rFonts w:ascii="Arial Nova" w:hAnsi="Arial Nova"/>
          <w:sz w:val="24"/>
          <w:szCs w:val="24"/>
        </w:rPr>
      </w:pPr>
    </w:p>
    <w:p w14:paraId="3D711CB1" w14:textId="77777777" w:rsidR="007774F3" w:rsidRDefault="007774F3" w:rsidP="004A6C2E">
      <w:pPr>
        <w:rPr>
          <w:rFonts w:ascii="Arial Nova" w:hAnsi="Arial Nova"/>
          <w:sz w:val="24"/>
          <w:szCs w:val="24"/>
        </w:rPr>
      </w:pPr>
    </w:p>
    <w:p w14:paraId="49775BEA" w14:textId="1369F2BB" w:rsidR="001145AF" w:rsidRPr="00C53ACE" w:rsidRDefault="00EF4856" w:rsidP="004A6C2E">
      <w:pPr>
        <w:rPr>
          <w:rFonts w:ascii="Arial" w:hAnsi="Arial" w:cs="Arial"/>
        </w:rPr>
      </w:pPr>
      <w:r>
        <w:rPr>
          <w:noProof/>
        </w:rPr>
        <w:drawing>
          <wp:anchor distT="0" distB="0" distL="114300" distR="114300" simplePos="0" relativeHeight="251658254" behindDoc="1" locked="0" layoutInCell="1" allowOverlap="1" wp14:anchorId="50D9BCBA" wp14:editId="4F50D531">
            <wp:simplePos x="0" y="0"/>
            <wp:positionH relativeFrom="column">
              <wp:posOffset>0</wp:posOffset>
            </wp:positionH>
            <wp:positionV relativeFrom="paragraph">
              <wp:posOffset>0</wp:posOffset>
            </wp:positionV>
            <wp:extent cx="963038" cy="501784"/>
            <wp:effectExtent l="0" t="0" r="8890" b="0"/>
            <wp:wrapTight wrapText="bothSides">
              <wp:wrapPolygon edited="0">
                <wp:start x="0" y="0"/>
                <wp:lineTo x="0" y="20506"/>
                <wp:lineTo x="21372" y="20506"/>
                <wp:lineTo x="21372" y="0"/>
                <wp:lineTo x="0" y="0"/>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63038" cy="501784"/>
                    </a:xfrm>
                    <a:prstGeom prst="rect">
                      <a:avLst/>
                    </a:prstGeom>
                  </pic:spPr>
                </pic:pic>
              </a:graphicData>
            </a:graphic>
            <wp14:sizeRelH relativeFrom="page">
              <wp14:pctWidth>0</wp14:pctWidth>
            </wp14:sizeRelH>
            <wp14:sizeRelV relativeFrom="page">
              <wp14:pctHeight>0</wp14:pctHeight>
            </wp14:sizeRelV>
          </wp:anchor>
        </w:drawing>
      </w:r>
      <w:r w:rsidR="00754543">
        <w:rPr>
          <w:rFonts w:ascii="Arial" w:hAnsi="Arial" w:cs="Arial"/>
        </w:rPr>
        <w:t xml:space="preserve">Look back at </w:t>
      </w:r>
      <w:r w:rsidR="4346F622" w:rsidRPr="00C53ACE">
        <w:rPr>
          <w:rFonts w:ascii="Arial" w:hAnsi="Arial" w:cs="Arial"/>
        </w:rPr>
        <w:t xml:space="preserve">the social learning theory that you studied in Unit 2 – 2.2. Consider Bandura’s theory and how this can be applied to family conflict contributing to individuals being at greater risk of abuse and neglect.   </w:t>
      </w:r>
    </w:p>
    <w:p w14:paraId="0F4889E1" w14:textId="77777777" w:rsidR="00326D8E" w:rsidRDefault="00326D8E" w:rsidP="004A6C2E">
      <w:pPr>
        <w:rPr>
          <w:rFonts w:ascii="Arial Nova" w:hAnsi="Arial Nova"/>
          <w:sz w:val="24"/>
          <w:szCs w:val="24"/>
        </w:rPr>
      </w:pPr>
    </w:p>
    <w:p w14:paraId="209827B0" w14:textId="57428A70" w:rsidR="00CB7C1A" w:rsidRPr="00A52408" w:rsidRDefault="00754779" w:rsidP="00B51DB1">
      <w:pPr>
        <w:jc w:val="center"/>
        <w:rPr>
          <w:rFonts w:ascii="Arial" w:hAnsi="Arial" w:cs="Arial"/>
          <w:b/>
          <w:bCs/>
          <w:color w:val="FF0000"/>
        </w:rPr>
      </w:pPr>
      <w:r>
        <w:rPr>
          <w:noProof/>
        </w:rPr>
        <w:drawing>
          <wp:anchor distT="0" distB="0" distL="114300" distR="114300" simplePos="0" relativeHeight="251658243" behindDoc="0" locked="0" layoutInCell="1" allowOverlap="1" wp14:anchorId="569DF2AC" wp14:editId="366F723E">
            <wp:simplePos x="0" y="0"/>
            <wp:positionH relativeFrom="margin">
              <wp:posOffset>-172085</wp:posOffset>
            </wp:positionH>
            <wp:positionV relativeFrom="paragraph">
              <wp:posOffset>141605</wp:posOffset>
            </wp:positionV>
            <wp:extent cx="1221740" cy="1007745"/>
            <wp:effectExtent l="0" t="0" r="0" b="1905"/>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21740" cy="1007745"/>
                    </a:xfrm>
                    <a:prstGeom prst="rect">
                      <a:avLst/>
                    </a:prstGeom>
                  </pic:spPr>
                </pic:pic>
              </a:graphicData>
            </a:graphic>
            <wp14:sizeRelH relativeFrom="page">
              <wp14:pctWidth>0</wp14:pctWidth>
            </wp14:sizeRelH>
            <wp14:sizeRelV relativeFrom="page">
              <wp14:pctHeight>0</wp14:pctHeight>
            </wp14:sizeRelV>
          </wp:anchor>
        </w:drawing>
      </w:r>
    </w:p>
    <w:p w14:paraId="0BACB007" w14:textId="3771908A" w:rsidR="00CB7C1A" w:rsidRPr="00D24BBB" w:rsidRDefault="00CB7C1A" w:rsidP="00CB7C1A">
      <w:pPr>
        <w:rPr>
          <w:rFonts w:ascii="Arial" w:hAnsi="Arial" w:cs="Arial"/>
        </w:rPr>
      </w:pPr>
      <w:r w:rsidRPr="00A52408">
        <w:rPr>
          <w:rFonts w:ascii="Arial" w:hAnsi="Arial" w:cs="Arial"/>
          <w:b/>
          <w:bCs/>
          <w:color w:val="FF0000"/>
        </w:rPr>
        <w:t>CARDS</w:t>
      </w:r>
      <w:r w:rsidRPr="00A52408">
        <w:rPr>
          <w:rFonts w:ascii="Arial" w:hAnsi="Arial" w:cs="Arial"/>
          <w:b/>
          <w:bCs/>
        </w:rPr>
        <w:t xml:space="preserve"> </w:t>
      </w:r>
      <w:r w:rsidRPr="00D24BBB">
        <w:rPr>
          <w:rFonts w:ascii="Arial" w:hAnsi="Arial" w:cs="Arial"/>
        </w:rPr>
        <w:t xml:space="preserve">is another useful acronym to remember factors that may contribute to individuals being at risk </w:t>
      </w:r>
      <w:r w:rsidR="008C0E64">
        <w:rPr>
          <w:rFonts w:ascii="Arial" w:hAnsi="Arial" w:cs="Arial"/>
        </w:rPr>
        <w:t>of</w:t>
      </w:r>
      <w:r w:rsidRPr="00D24BBB">
        <w:rPr>
          <w:rFonts w:ascii="Arial" w:hAnsi="Arial" w:cs="Arial"/>
        </w:rPr>
        <w:t xml:space="preserve"> abuse and neglect.  </w:t>
      </w:r>
    </w:p>
    <w:p w14:paraId="21ECAB2A" w14:textId="53E903C7" w:rsidR="00326D8E" w:rsidRDefault="0088183D" w:rsidP="004A6C2E">
      <w:pPr>
        <w:rPr>
          <w:rFonts w:ascii="Arial Nova" w:hAnsi="Arial Nova"/>
          <w:sz w:val="24"/>
          <w:szCs w:val="24"/>
        </w:rPr>
      </w:pPr>
      <w:r>
        <w:rPr>
          <w:noProof/>
        </w:rPr>
        <w:drawing>
          <wp:anchor distT="0" distB="0" distL="114300" distR="114300" simplePos="0" relativeHeight="251658255" behindDoc="0" locked="0" layoutInCell="1" allowOverlap="1" wp14:anchorId="512DB7CF" wp14:editId="19FE4223">
            <wp:simplePos x="0" y="0"/>
            <wp:positionH relativeFrom="column">
              <wp:posOffset>1194087</wp:posOffset>
            </wp:positionH>
            <wp:positionV relativeFrom="paragraph">
              <wp:posOffset>13335</wp:posOffset>
            </wp:positionV>
            <wp:extent cx="1740387" cy="1240706"/>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40387" cy="1240706"/>
                    </a:xfrm>
                    <a:prstGeom prst="rect">
                      <a:avLst/>
                    </a:prstGeom>
                  </pic:spPr>
                </pic:pic>
              </a:graphicData>
            </a:graphic>
            <wp14:sizeRelH relativeFrom="margin">
              <wp14:pctWidth>0</wp14:pctWidth>
            </wp14:sizeRelH>
            <wp14:sizeRelV relativeFrom="margin">
              <wp14:pctHeight>0</wp14:pctHeight>
            </wp14:sizeRelV>
          </wp:anchor>
        </w:drawing>
      </w:r>
      <w:r w:rsidR="00831203">
        <w:rPr>
          <w:rFonts w:ascii="Arial Nova" w:hAnsi="Arial Nova"/>
          <w:sz w:val="24"/>
          <w:szCs w:val="24"/>
        </w:rPr>
        <w:t xml:space="preserve"> </w:t>
      </w:r>
    </w:p>
    <w:p w14:paraId="48BB5C93" w14:textId="7E5D84A4" w:rsidR="001145AF" w:rsidRDefault="001145AF" w:rsidP="004A6C2E">
      <w:pPr>
        <w:rPr>
          <w:rFonts w:ascii="Arial Nova" w:hAnsi="Arial Nova"/>
          <w:sz w:val="24"/>
          <w:szCs w:val="24"/>
        </w:rPr>
      </w:pPr>
    </w:p>
    <w:p w14:paraId="419C4A95" w14:textId="27D5E619" w:rsidR="00A52408" w:rsidRDefault="00A52408" w:rsidP="004A6C2E">
      <w:pPr>
        <w:rPr>
          <w:rFonts w:ascii="Arial Nova" w:hAnsi="Arial Nova"/>
          <w:sz w:val="24"/>
          <w:szCs w:val="24"/>
        </w:rPr>
      </w:pPr>
    </w:p>
    <w:p w14:paraId="595C9FB8" w14:textId="3BCF4E31" w:rsidR="00A52408" w:rsidRDefault="00A52408" w:rsidP="004A6C2E">
      <w:pPr>
        <w:rPr>
          <w:rFonts w:ascii="Arial Nova" w:hAnsi="Arial Nova"/>
          <w:sz w:val="24"/>
          <w:szCs w:val="24"/>
        </w:rPr>
      </w:pPr>
    </w:p>
    <w:p w14:paraId="37266114" w14:textId="77777777" w:rsidR="001145AF" w:rsidRPr="006C6A56" w:rsidRDefault="001145AF" w:rsidP="004A6C2E">
      <w:pPr>
        <w:rPr>
          <w:rFonts w:ascii="Arial" w:hAnsi="Arial" w:cs="Arial"/>
          <w:color w:val="FF0000"/>
        </w:rPr>
      </w:pPr>
    </w:p>
    <w:p w14:paraId="6511240A" w14:textId="4B1EE23B" w:rsidR="00830772" w:rsidRPr="00831D64" w:rsidRDefault="000170BD" w:rsidP="00831D64">
      <w:pPr>
        <w:spacing w:after="60"/>
        <w:rPr>
          <w:rFonts w:ascii="Arial" w:hAnsi="Arial" w:cs="Arial"/>
        </w:rPr>
      </w:pPr>
      <w:r w:rsidRPr="00831D64">
        <w:rPr>
          <w:rFonts w:ascii="Arial" w:hAnsi="Arial" w:cs="Arial"/>
          <w:b/>
          <w:bCs/>
          <w:color w:val="FF0000"/>
        </w:rPr>
        <w:t>C</w:t>
      </w:r>
      <w:r w:rsidRPr="00831D64">
        <w:rPr>
          <w:rFonts w:ascii="Arial" w:hAnsi="Arial" w:cs="Arial"/>
        </w:rPr>
        <w:t xml:space="preserve">arer </w:t>
      </w:r>
      <w:r w:rsidR="00563F0D" w:rsidRPr="00831D64">
        <w:rPr>
          <w:rFonts w:ascii="Arial" w:hAnsi="Arial" w:cs="Arial"/>
        </w:rPr>
        <w:t>stres</w:t>
      </w:r>
      <w:r w:rsidR="00830772" w:rsidRPr="00831D64">
        <w:rPr>
          <w:rFonts w:ascii="Arial" w:hAnsi="Arial" w:cs="Arial"/>
        </w:rPr>
        <w:t>s</w:t>
      </w:r>
    </w:p>
    <w:p w14:paraId="0F4CBA22" w14:textId="00A8B14E" w:rsidR="00830772" w:rsidRPr="00831D64" w:rsidRDefault="00F83E89" w:rsidP="00831D64">
      <w:pPr>
        <w:spacing w:after="60"/>
        <w:rPr>
          <w:rFonts w:ascii="Arial" w:hAnsi="Arial" w:cs="Arial"/>
          <w:b/>
          <w:bCs/>
        </w:rPr>
      </w:pPr>
      <w:r w:rsidRPr="00831D64">
        <w:rPr>
          <w:rFonts w:ascii="Arial" w:hAnsi="Arial" w:cs="Arial"/>
          <w:b/>
          <w:bCs/>
          <w:color w:val="FF0000"/>
        </w:rPr>
        <w:t>A</w:t>
      </w:r>
      <w:r w:rsidR="00424FFF" w:rsidRPr="00831D64">
        <w:rPr>
          <w:rFonts w:ascii="Arial" w:hAnsi="Arial" w:cs="Arial"/>
          <w:b/>
          <w:bCs/>
        </w:rPr>
        <w:t xml:space="preserve"> </w:t>
      </w:r>
      <w:r w:rsidR="00424FFF" w:rsidRPr="00831D64">
        <w:rPr>
          <w:rFonts w:ascii="Arial" w:hAnsi="Arial" w:cs="Arial"/>
        </w:rPr>
        <w:t>problematic family</w:t>
      </w:r>
      <w:r w:rsidR="005D2367" w:rsidRPr="00831D64">
        <w:rPr>
          <w:rFonts w:ascii="Arial" w:hAnsi="Arial" w:cs="Arial"/>
        </w:rPr>
        <w:t xml:space="preserve"> – </w:t>
      </w:r>
      <w:proofErr w:type="gramStart"/>
      <w:r w:rsidR="005D2367" w:rsidRPr="00831D64">
        <w:rPr>
          <w:rFonts w:ascii="Arial" w:hAnsi="Arial" w:cs="Arial"/>
        </w:rPr>
        <w:t>e.g.</w:t>
      </w:r>
      <w:proofErr w:type="gramEnd"/>
      <w:r w:rsidR="005D2367" w:rsidRPr="00831D64">
        <w:rPr>
          <w:rFonts w:ascii="Arial" w:hAnsi="Arial" w:cs="Arial"/>
        </w:rPr>
        <w:t xml:space="preserve"> scapegoating</w:t>
      </w:r>
    </w:p>
    <w:p w14:paraId="083A64E6" w14:textId="3A449709" w:rsidR="00F83E89" w:rsidRPr="00831D64" w:rsidRDefault="00F83E89" w:rsidP="00831D64">
      <w:pPr>
        <w:spacing w:after="60"/>
        <w:rPr>
          <w:rFonts w:ascii="Arial" w:hAnsi="Arial" w:cs="Arial"/>
        </w:rPr>
      </w:pPr>
      <w:r w:rsidRPr="00831D64">
        <w:rPr>
          <w:rFonts w:ascii="Arial" w:hAnsi="Arial" w:cs="Arial"/>
          <w:b/>
          <w:bCs/>
          <w:color w:val="FF0000"/>
        </w:rPr>
        <w:t>R</w:t>
      </w:r>
      <w:r w:rsidRPr="00831D64">
        <w:rPr>
          <w:rFonts w:ascii="Arial" w:hAnsi="Arial" w:cs="Arial"/>
        </w:rPr>
        <w:t>eligious beliefs</w:t>
      </w:r>
    </w:p>
    <w:p w14:paraId="17F8B026" w14:textId="289AA8C1" w:rsidR="00F83E89" w:rsidRPr="00831D64" w:rsidRDefault="00F83E89" w:rsidP="00831D64">
      <w:pPr>
        <w:spacing w:after="60"/>
        <w:rPr>
          <w:rFonts w:ascii="Arial" w:hAnsi="Arial" w:cs="Arial"/>
          <w:b/>
          <w:bCs/>
        </w:rPr>
      </w:pPr>
      <w:r w:rsidRPr="00831D64">
        <w:rPr>
          <w:rFonts w:ascii="Arial" w:hAnsi="Arial" w:cs="Arial"/>
          <w:b/>
          <w:bCs/>
          <w:color w:val="FF0000"/>
        </w:rPr>
        <w:t>D</w:t>
      </w:r>
      <w:r w:rsidRPr="00831D64">
        <w:rPr>
          <w:rFonts w:ascii="Arial" w:hAnsi="Arial" w:cs="Arial"/>
        </w:rPr>
        <w:t>ependency</w:t>
      </w:r>
    </w:p>
    <w:p w14:paraId="10B0A23E" w14:textId="12B61293" w:rsidR="00F83E89" w:rsidRPr="00831D64" w:rsidRDefault="00F83E89" w:rsidP="00831D64">
      <w:pPr>
        <w:spacing w:after="60"/>
        <w:rPr>
          <w:rFonts w:ascii="Arial" w:hAnsi="Arial" w:cs="Arial"/>
        </w:rPr>
      </w:pPr>
      <w:r w:rsidRPr="00831D64">
        <w:rPr>
          <w:rFonts w:ascii="Arial" w:hAnsi="Arial" w:cs="Arial"/>
          <w:b/>
          <w:bCs/>
          <w:color w:val="FF0000"/>
        </w:rPr>
        <w:t>S</w:t>
      </w:r>
      <w:r w:rsidRPr="00831D64">
        <w:rPr>
          <w:rFonts w:ascii="Arial" w:hAnsi="Arial" w:cs="Arial"/>
        </w:rPr>
        <w:t>afeguarding issues</w:t>
      </w:r>
      <w:r w:rsidR="0088183D" w:rsidRPr="00831D64">
        <w:rPr>
          <w:rFonts w:ascii="Arial" w:hAnsi="Arial" w:cs="Arial"/>
        </w:rPr>
        <w:t xml:space="preserve"> –</w:t>
      </w:r>
      <w:r w:rsidRPr="00831D64">
        <w:rPr>
          <w:rFonts w:ascii="Arial" w:hAnsi="Arial" w:cs="Arial"/>
        </w:rPr>
        <w:t xml:space="preserve"> </w:t>
      </w:r>
      <w:proofErr w:type="gramStart"/>
      <w:r w:rsidR="00326B88" w:rsidRPr="00831D64">
        <w:rPr>
          <w:rFonts w:ascii="Arial" w:hAnsi="Arial" w:cs="Arial"/>
        </w:rPr>
        <w:t>e.g.</w:t>
      </w:r>
      <w:proofErr w:type="gramEnd"/>
      <w:r w:rsidRPr="00831D64">
        <w:rPr>
          <w:rFonts w:ascii="Arial" w:hAnsi="Arial" w:cs="Arial"/>
        </w:rPr>
        <w:t xml:space="preserve"> </w:t>
      </w:r>
      <w:r w:rsidR="00326B88" w:rsidRPr="00831D64">
        <w:rPr>
          <w:rFonts w:ascii="Arial" w:hAnsi="Arial" w:cs="Arial"/>
        </w:rPr>
        <w:t>lack of training</w:t>
      </w:r>
    </w:p>
    <w:p w14:paraId="486E903F" w14:textId="3BAF7DD2" w:rsidR="00283B2A" w:rsidRDefault="00283B2A" w:rsidP="00435854">
      <w:pPr>
        <w:jc w:val="center"/>
        <w:rPr>
          <w:rFonts w:ascii="Arial Nova" w:hAnsi="Arial Nova"/>
          <w:b/>
          <w:bCs/>
          <w:sz w:val="44"/>
          <w:szCs w:val="44"/>
        </w:rPr>
      </w:pPr>
    </w:p>
    <w:p w14:paraId="48292133" w14:textId="07ABFEA0" w:rsidR="005858B3" w:rsidRPr="0088183D" w:rsidRDefault="004B3073" w:rsidP="004B3073">
      <w:pPr>
        <w:rPr>
          <w:rFonts w:ascii="Arial" w:hAnsi="Arial" w:cs="Arial"/>
        </w:rPr>
      </w:pPr>
      <w:r>
        <w:rPr>
          <w:noProof/>
        </w:rPr>
        <w:drawing>
          <wp:anchor distT="0" distB="0" distL="114300" distR="114300" simplePos="0" relativeHeight="251658256" behindDoc="1" locked="0" layoutInCell="1" allowOverlap="1" wp14:anchorId="042332EF" wp14:editId="656F7165">
            <wp:simplePos x="0" y="0"/>
            <wp:positionH relativeFrom="column">
              <wp:posOffset>0</wp:posOffset>
            </wp:positionH>
            <wp:positionV relativeFrom="paragraph">
              <wp:posOffset>-2540</wp:posOffset>
            </wp:positionV>
            <wp:extent cx="963038" cy="501784"/>
            <wp:effectExtent l="0" t="0" r="8890" b="0"/>
            <wp:wrapTight wrapText="bothSides">
              <wp:wrapPolygon edited="0">
                <wp:start x="0" y="0"/>
                <wp:lineTo x="0" y="20506"/>
                <wp:lineTo x="21372" y="20506"/>
                <wp:lineTo x="21372"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63038" cy="501784"/>
                    </a:xfrm>
                    <a:prstGeom prst="rect">
                      <a:avLst/>
                    </a:prstGeom>
                  </pic:spPr>
                </pic:pic>
              </a:graphicData>
            </a:graphic>
          </wp:anchor>
        </w:drawing>
      </w:r>
      <w:r w:rsidR="4346F622" w:rsidRPr="0088183D">
        <w:rPr>
          <w:rFonts w:ascii="Arial" w:hAnsi="Arial" w:cs="Arial"/>
        </w:rPr>
        <w:t>5.3</w:t>
      </w:r>
      <w:r w:rsidR="00C86B07">
        <w:rPr>
          <w:rFonts w:ascii="Arial" w:hAnsi="Arial" w:cs="Arial"/>
        </w:rPr>
        <w:t xml:space="preserve"> </w:t>
      </w:r>
      <w:r w:rsidR="4346F622" w:rsidRPr="0088183D">
        <w:rPr>
          <w:rFonts w:ascii="Arial" w:hAnsi="Arial" w:cs="Arial"/>
        </w:rPr>
        <w:t>require</w:t>
      </w:r>
      <w:r w:rsidR="00C86B07">
        <w:rPr>
          <w:rFonts w:ascii="Arial" w:hAnsi="Arial" w:cs="Arial"/>
        </w:rPr>
        <w:t>s you</w:t>
      </w:r>
      <w:r w:rsidR="4346F622" w:rsidRPr="0088183D">
        <w:rPr>
          <w:rFonts w:ascii="Arial" w:hAnsi="Arial" w:cs="Arial"/>
        </w:rPr>
        <w:t xml:space="preserve"> to know and understand statutory documents in relation to safeguarding</w:t>
      </w:r>
      <w:r w:rsidR="007E3DFF">
        <w:rPr>
          <w:rFonts w:ascii="Arial" w:hAnsi="Arial" w:cs="Arial"/>
        </w:rPr>
        <w:t xml:space="preserve">. </w:t>
      </w:r>
      <w:r w:rsidR="005858B3">
        <w:rPr>
          <w:rFonts w:ascii="Arial" w:hAnsi="Arial" w:cs="Arial"/>
        </w:rPr>
        <w:t xml:space="preserve"> </w:t>
      </w:r>
      <w:r w:rsidR="00A61181">
        <w:rPr>
          <w:rFonts w:ascii="Arial" w:hAnsi="Arial" w:cs="Arial"/>
        </w:rPr>
        <w:t>T</w:t>
      </w:r>
      <w:r w:rsidR="4346F622" w:rsidRPr="0088183D">
        <w:rPr>
          <w:rFonts w:ascii="Arial" w:hAnsi="Arial" w:cs="Arial"/>
        </w:rPr>
        <w:t xml:space="preserve">hese statutory documents </w:t>
      </w:r>
      <w:r w:rsidR="00A61181">
        <w:rPr>
          <w:rFonts w:ascii="Arial" w:hAnsi="Arial" w:cs="Arial"/>
        </w:rPr>
        <w:t>explain</w:t>
      </w:r>
      <w:r w:rsidR="4346F622" w:rsidRPr="0088183D">
        <w:rPr>
          <w:rFonts w:ascii="Arial" w:hAnsi="Arial" w:cs="Arial"/>
        </w:rPr>
        <w:t xml:space="preserve"> types of abuse and neglect – so it is important to know </w:t>
      </w:r>
      <w:r w:rsidR="00C86B07">
        <w:rPr>
          <w:rFonts w:ascii="Arial" w:hAnsi="Arial" w:cs="Arial"/>
        </w:rPr>
        <w:t>and und</w:t>
      </w:r>
      <w:r w:rsidR="00575075">
        <w:rPr>
          <w:rFonts w:ascii="Arial" w:hAnsi="Arial" w:cs="Arial"/>
        </w:rPr>
        <w:t xml:space="preserve">erstand </w:t>
      </w:r>
      <w:r w:rsidR="4346F622" w:rsidRPr="0088183D">
        <w:rPr>
          <w:rFonts w:ascii="Arial" w:hAnsi="Arial" w:cs="Arial"/>
        </w:rPr>
        <w:t>the differen</w:t>
      </w:r>
      <w:r w:rsidR="00575075">
        <w:rPr>
          <w:rFonts w:ascii="Arial" w:hAnsi="Arial" w:cs="Arial"/>
        </w:rPr>
        <w:t xml:space="preserve">ces between them. </w:t>
      </w:r>
      <w:r w:rsidR="005858B3">
        <w:rPr>
          <w:rFonts w:ascii="Arial" w:hAnsi="Arial" w:cs="Arial"/>
        </w:rPr>
        <w:t xml:space="preserve"> </w:t>
      </w:r>
      <w:r w:rsidR="4346F622" w:rsidRPr="0088183D">
        <w:rPr>
          <w:rFonts w:ascii="Arial" w:hAnsi="Arial" w:cs="Arial"/>
        </w:rPr>
        <w:t xml:space="preserve">You also need to </w:t>
      </w:r>
      <w:r w:rsidR="00EB2ED6">
        <w:rPr>
          <w:rFonts w:ascii="Arial" w:hAnsi="Arial" w:cs="Arial"/>
        </w:rPr>
        <w:t>have knowledge of</w:t>
      </w:r>
      <w:r w:rsidR="4346F622" w:rsidRPr="0088183D">
        <w:rPr>
          <w:rFonts w:ascii="Arial" w:hAnsi="Arial" w:cs="Arial"/>
        </w:rPr>
        <w:t xml:space="preserve"> when and how to report concerns</w:t>
      </w:r>
      <w:r w:rsidR="00EB2ED6">
        <w:rPr>
          <w:rFonts w:ascii="Arial" w:hAnsi="Arial" w:cs="Arial"/>
        </w:rPr>
        <w:t>.</w:t>
      </w:r>
      <w:r w:rsidR="005858B3">
        <w:rPr>
          <w:rFonts w:ascii="Arial" w:hAnsi="Arial" w:cs="Arial"/>
        </w:rPr>
        <w:t xml:space="preserve"> </w:t>
      </w:r>
      <w:r w:rsidR="00EB2ED6">
        <w:rPr>
          <w:rFonts w:ascii="Arial" w:hAnsi="Arial" w:cs="Arial"/>
        </w:rPr>
        <w:t xml:space="preserve"> I</w:t>
      </w:r>
      <w:r w:rsidR="4346F622" w:rsidRPr="0088183D">
        <w:rPr>
          <w:rFonts w:ascii="Arial" w:hAnsi="Arial" w:cs="Arial"/>
        </w:rPr>
        <w:t>f you do not know what to look out for, you will not be able to able to do this.</w:t>
      </w:r>
      <w:r w:rsidR="00257DA8">
        <w:rPr>
          <w:rFonts w:ascii="Arial" w:hAnsi="Arial" w:cs="Arial"/>
        </w:rPr>
        <w:t xml:space="preserve"> </w:t>
      </w:r>
      <w:r w:rsidR="005858B3">
        <w:rPr>
          <w:rFonts w:ascii="Arial" w:hAnsi="Arial" w:cs="Arial"/>
        </w:rPr>
        <w:t xml:space="preserve"> </w:t>
      </w:r>
      <w:r w:rsidR="4346F622" w:rsidRPr="0088183D">
        <w:rPr>
          <w:rFonts w:ascii="Arial" w:hAnsi="Arial" w:cs="Arial"/>
        </w:rPr>
        <w:t>Remember</w:t>
      </w:r>
      <w:r w:rsidR="00257DA8">
        <w:rPr>
          <w:rFonts w:ascii="Arial" w:hAnsi="Arial" w:cs="Arial"/>
        </w:rPr>
        <w:t xml:space="preserve"> </w:t>
      </w:r>
      <w:r w:rsidR="005858B3">
        <w:rPr>
          <w:rFonts w:ascii="Arial" w:hAnsi="Arial" w:cs="Arial"/>
        </w:rPr>
        <w:t xml:space="preserve">that, </w:t>
      </w:r>
      <w:r w:rsidR="4346F622" w:rsidRPr="0088183D">
        <w:rPr>
          <w:rFonts w:ascii="Arial" w:hAnsi="Arial" w:cs="Arial"/>
        </w:rPr>
        <w:t>even though recognising different types of abuse and neglect is important, all individual situations are unique so signs and symptoms will also be different and may or may not be indicators of abuse.</w:t>
      </w:r>
    </w:p>
    <w:p w14:paraId="2775A576" w14:textId="6C53FED6" w:rsidR="00B4468F" w:rsidRDefault="00B4468F">
      <w:pPr>
        <w:rPr>
          <w:rFonts w:ascii="Arial Nova" w:hAnsi="Arial Nova"/>
          <w:b/>
          <w:bCs/>
          <w:sz w:val="24"/>
          <w:szCs w:val="24"/>
        </w:rPr>
      </w:pPr>
      <w:r>
        <w:rPr>
          <w:rFonts w:ascii="Arial Nova" w:hAnsi="Arial Nova"/>
          <w:b/>
          <w:bCs/>
          <w:sz w:val="24"/>
          <w:szCs w:val="24"/>
        </w:rPr>
        <w:br w:type="page"/>
      </w:r>
    </w:p>
    <w:p w14:paraId="6C4EC111" w14:textId="6089DEBE" w:rsidR="00CE04AF" w:rsidRDefault="00EA175B" w:rsidP="004B3073">
      <w:pPr>
        <w:rPr>
          <w:rFonts w:ascii="Arial Nova" w:hAnsi="Arial Nova"/>
          <w:b/>
          <w:bCs/>
          <w:sz w:val="24"/>
          <w:szCs w:val="24"/>
        </w:rPr>
      </w:pPr>
      <w:r>
        <w:rPr>
          <w:noProof/>
        </w:rPr>
        <w:lastRenderedPageBreak/>
        <w:drawing>
          <wp:anchor distT="0" distB="0" distL="114300" distR="114300" simplePos="0" relativeHeight="251672598" behindDoc="0" locked="0" layoutInCell="1" allowOverlap="1" wp14:anchorId="4FB62782" wp14:editId="3116BD72">
            <wp:simplePos x="0" y="0"/>
            <wp:positionH relativeFrom="margin">
              <wp:posOffset>675005</wp:posOffset>
            </wp:positionH>
            <wp:positionV relativeFrom="paragraph">
              <wp:posOffset>4705936</wp:posOffset>
            </wp:positionV>
            <wp:extent cx="4283612" cy="670639"/>
            <wp:effectExtent l="0" t="0" r="317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283612" cy="670639"/>
                    </a:xfrm>
                    <a:prstGeom prst="rect">
                      <a:avLst/>
                    </a:prstGeom>
                  </pic:spPr>
                </pic:pic>
              </a:graphicData>
            </a:graphic>
            <wp14:sizeRelH relativeFrom="margin">
              <wp14:pctWidth>0</wp14:pctWidth>
            </wp14:sizeRelH>
            <wp14:sizeRelV relativeFrom="margin">
              <wp14:pctHeight>0</wp14:pctHeight>
            </wp14:sizeRelV>
          </wp:anchor>
        </w:drawing>
      </w:r>
      <w:r w:rsidR="00B47609">
        <w:rPr>
          <w:noProof/>
        </w:rPr>
        <w:drawing>
          <wp:inline distT="0" distB="0" distL="0" distR="0" wp14:anchorId="02D6A5B2" wp14:editId="54EF4803">
            <wp:extent cx="5219700" cy="47339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pic:nvPicPr>
                  <pic:blipFill rotWithShape="1">
                    <a:blip r:embed="rId29">
                      <a:extLst>
                        <a:ext uri="{28A0092B-C50C-407E-A947-70E740481C1C}">
                          <a14:useLocalDpi xmlns:a14="http://schemas.microsoft.com/office/drawing/2010/main" val="0"/>
                        </a:ext>
                      </a:extLst>
                    </a:blip>
                    <a:srcRect b="1972"/>
                    <a:stretch/>
                  </pic:blipFill>
                  <pic:spPr bwMode="auto">
                    <a:xfrm>
                      <a:off x="0" y="0"/>
                      <a:ext cx="5219702" cy="4733927"/>
                    </a:xfrm>
                    <a:prstGeom prst="rect">
                      <a:avLst/>
                    </a:prstGeom>
                    <a:ln>
                      <a:noFill/>
                    </a:ln>
                    <a:extLst>
                      <a:ext uri="{53640926-AAD7-44D8-BBD7-CCE9431645EC}">
                        <a14:shadowObscured xmlns:a14="http://schemas.microsoft.com/office/drawing/2010/main"/>
                      </a:ext>
                    </a:extLst>
                  </pic:spPr>
                </pic:pic>
              </a:graphicData>
            </a:graphic>
          </wp:inline>
        </w:drawing>
      </w:r>
    </w:p>
    <w:p w14:paraId="571A754F" w14:textId="51A275B1" w:rsidR="00B47609" w:rsidRDefault="00B47609" w:rsidP="004B3073">
      <w:pPr>
        <w:rPr>
          <w:rFonts w:ascii="Arial Nova" w:hAnsi="Arial Nova"/>
          <w:b/>
          <w:bCs/>
          <w:sz w:val="24"/>
          <w:szCs w:val="24"/>
        </w:rPr>
      </w:pPr>
    </w:p>
    <w:p w14:paraId="09CC876D" w14:textId="77777777" w:rsidR="00EA175B" w:rsidRDefault="00EA175B" w:rsidP="004B3073">
      <w:pPr>
        <w:rPr>
          <w:rFonts w:ascii="Arial" w:hAnsi="Arial" w:cs="Arial"/>
        </w:rPr>
      </w:pPr>
    </w:p>
    <w:p w14:paraId="2D5B63C7" w14:textId="77777777" w:rsidR="00EA175B" w:rsidRDefault="00EA175B" w:rsidP="004B3073">
      <w:pPr>
        <w:rPr>
          <w:rFonts w:ascii="Arial" w:hAnsi="Arial" w:cs="Arial"/>
        </w:rPr>
      </w:pPr>
    </w:p>
    <w:p w14:paraId="3EDEAB2C" w14:textId="260F8D24" w:rsidR="0069657E" w:rsidRPr="00170CD8" w:rsidRDefault="0069657E" w:rsidP="004B3073">
      <w:pPr>
        <w:rPr>
          <w:rFonts w:ascii="Arial" w:hAnsi="Arial" w:cs="Arial"/>
          <w:b/>
          <w:bCs/>
          <w:sz w:val="24"/>
          <w:szCs w:val="24"/>
        </w:rPr>
      </w:pPr>
      <w:r w:rsidRPr="00170CD8">
        <w:rPr>
          <w:rFonts w:ascii="Arial" w:hAnsi="Arial" w:cs="Arial"/>
        </w:rPr>
        <w:t>Taken from</w:t>
      </w:r>
      <w:r w:rsidR="00D449F9" w:rsidRPr="00170CD8">
        <w:rPr>
          <w:rFonts w:ascii="Arial" w:hAnsi="Arial" w:cs="Arial"/>
        </w:rPr>
        <w:t>:</w:t>
      </w:r>
      <w:r w:rsidRPr="00170CD8">
        <w:rPr>
          <w:rFonts w:ascii="Arial" w:hAnsi="Arial" w:cs="Arial"/>
          <w:b/>
          <w:bCs/>
          <w:sz w:val="24"/>
          <w:szCs w:val="24"/>
        </w:rPr>
        <w:t xml:space="preserve"> </w:t>
      </w:r>
      <w:hyperlink r:id="rId30" w:history="1">
        <w:r w:rsidRPr="00170CD8">
          <w:rPr>
            <w:rStyle w:val="Hyperlink"/>
            <w:rFonts w:ascii="Arial" w:hAnsi="Arial" w:cs="Arial"/>
          </w:rPr>
          <w:t>working-together-to-safeguard-people-volume-i-introduction-and-overview.pdf (gov.wales)</w:t>
        </w:r>
      </w:hyperlink>
    </w:p>
    <w:p w14:paraId="3E900291" w14:textId="77777777" w:rsidR="004B3073" w:rsidRDefault="004B3073" w:rsidP="000D018F">
      <w:pPr>
        <w:rPr>
          <w:rFonts w:ascii="Arial Nova" w:hAnsi="Arial Nova"/>
          <w:b/>
          <w:bCs/>
          <w:sz w:val="44"/>
          <w:szCs w:val="44"/>
        </w:rPr>
      </w:pPr>
    </w:p>
    <w:p w14:paraId="79A4EFF5" w14:textId="77777777" w:rsidR="0001594A" w:rsidRDefault="0001594A">
      <w:pPr>
        <w:rPr>
          <w:rFonts w:ascii="Arial Nova" w:hAnsi="Arial Nova"/>
          <w:b/>
          <w:bCs/>
          <w:sz w:val="44"/>
          <w:szCs w:val="44"/>
        </w:rPr>
      </w:pPr>
      <w:r>
        <w:rPr>
          <w:rFonts w:ascii="Arial Nova" w:hAnsi="Arial Nova"/>
          <w:b/>
          <w:bCs/>
          <w:sz w:val="44"/>
          <w:szCs w:val="44"/>
        </w:rPr>
        <w:br w:type="page"/>
      </w:r>
    </w:p>
    <w:p w14:paraId="5CC6552B" w14:textId="4BA6EA86" w:rsidR="00283B2A" w:rsidRPr="00AA5B0C" w:rsidRDefault="00283B2A" w:rsidP="00AA5B0C">
      <w:pPr>
        <w:ind w:left="567" w:hanging="567"/>
        <w:rPr>
          <w:rFonts w:ascii="Arial Nova" w:hAnsi="Arial Nova"/>
          <w:b/>
          <w:bCs/>
          <w:sz w:val="28"/>
          <w:szCs w:val="28"/>
        </w:rPr>
      </w:pPr>
      <w:r w:rsidRPr="00AA5B0C">
        <w:rPr>
          <w:rFonts w:ascii="Arial Nova" w:hAnsi="Arial Nova"/>
          <w:b/>
          <w:bCs/>
          <w:sz w:val="28"/>
          <w:szCs w:val="28"/>
        </w:rPr>
        <w:lastRenderedPageBreak/>
        <w:t>5.2</w:t>
      </w:r>
      <w:r w:rsidR="00AA5B0C">
        <w:rPr>
          <w:rFonts w:ascii="Arial Nova" w:hAnsi="Arial Nova"/>
          <w:b/>
          <w:bCs/>
          <w:sz w:val="28"/>
          <w:szCs w:val="28"/>
        </w:rPr>
        <w:tab/>
      </w:r>
      <w:r w:rsidR="0052770E" w:rsidRPr="00AA5B0C">
        <w:rPr>
          <w:rFonts w:ascii="Arial Nova" w:hAnsi="Arial Nova"/>
          <w:b/>
          <w:bCs/>
          <w:sz w:val="28"/>
          <w:szCs w:val="28"/>
        </w:rPr>
        <w:t>Factors that can affect the rights of individual</w:t>
      </w:r>
      <w:r w:rsidR="007F5D93" w:rsidRPr="00AA5B0C">
        <w:rPr>
          <w:rFonts w:ascii="Arial Nova" w:hAnsi="Arial Nova"/>
          <w:b/>
          <w:bCs/>
          <w:sz w:val="28"/>
          <w:szCs w:val="28"/>
        </w:rPr>
        <w:t>s at risk in health and social care</w:t>
      </w:r>
    </w:p>
    <w:p w14:paraId="43E2D525" w14:textId="56CF3E20" w:rsidR="00283B2A" w:rsidRDefault="00283B2A" w:rsidP="00435854">
      <w:pPr>
        <w:jc w:val="center"/>
        <w:rPr>
          <w:rFonts w:ascii="Arial Nova" w:hAnsi="Arial Nova"/>
          <w:sz w:val="24"/>
          <w:szCs w:val="24"/>
        </w:rPr>
      </w:pPr>
      <w:r>
        <w:rPr>
          <w:noProof/>
        </w:rPr>
        <w:drawing>
          <wp:inline distT="0" distB="0" distL="0" distR="0" wp14:anchorId="54396CF0" wp14:editId="408D394C">
            <wp:extent cx="5372100" cy="3276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1">
                      <a:extLst>
                        <a:ext uri="{28A0092B-C50C-407E-A947-70E740481C1C}">
                          <a14:useLocalDpi xmlns:a14="http://schemas.microsoft.com/office/drawing/2010/main" val="0"/>
                        </a:ext>
                      </a:extLst>
                    </a:blip>
                    <a:stretch>
                      <a:fillRect/>
                    </a:stretch>
                  </pic:blipFill>
                  <pic:spPr>
                    <a:xfrm>
                      <a:off x="0" y="0"/>
                      <a:ext cx="5372100" cy="3276600"/>
                    </a:xfrm>
                    <a:prstGeom prst="rect">
                      <a:avLst/>
                    </a:prstGeom>
                  </pic:spPr>
                </pic:pic>
              </a:graphicData>
            </a:graphic>
          </wp:inline>
        </w:drawing>
      </w:r>
    </w:p>
    <w:p w14:paraId="678F3128" w14:textId="10D67BC5" w:rsidR="00283B2A" w:rsidRDefault="00283B2A" w:rsidP="00435854">
      <w:pPr>
        <w:jc w:val="center"/>
        <w:rPr>
          <w:rFonts w:ascii="Arial Nova" w:hAnsi="Arial Nova"/>
          <w:sz w:val="24"/>
          <w:szCs w:val="24"/>
        </w:rPr>
      </w:pPr>
    </w:p>
    <w:p w14:paraId="20E0A4B2" w14:textId="651AFDCE" w:rsidR="00283B2A" w:rsidRDefault="00283B2A" w:rsidP="00435854">
      <w:pPr>
        <w:jc w:val="center"/>
        <w:rPr>
          <w:rFonts w:ascii="Arial Nova" w:hAnsi="Arial Nova"/>
          <w:sz w:val="24"/>
          <w:szCs w:val="24"/>
        </w:rPr>
      </w:pPr>
    </w:p>
    <w:p w14:paraId="529A2143" w14:textId="6E1045B7" w:rsidR="00283B2A" w:rsidRPr="0001594A" w:rsidRDefault="003B5146" w:rsidP="0001594A">
      <w:pPr>
        <w:rPr>
          <w:rFonts w:ascii="Arial" w:hAnsi="Arial" w:cs="Arial"/>
        </w:rPr>
      </w:pPr>
      <w:r>
        <w:rPr>
          <w:noProof/>
        </w:rPr>
        <w:drawing>
          <wp:anchor distT="0" distB="0" distL="114300" distR="114300" simplePos="0" relativeHeight="251658240" behindDoc="1" locked="0" layoutInCell="1" allowOverlap="1" wp14:anchorId="2696DBE5" wp14:editId="014F66FC">
            <wp:simplePos x="0" y="0"/>
            <wp:positionH relativeFrom="margin">
              <wp:align>left</wp:align>
            </wp:positionH>
            <wp:positionV relativeFrom="paragraph">
              <wp:posOffset>175260</wp:posOffset>
            </wp:positionV>
            <wp:extent cx="1098550" cy="905510"/>
            <wp:effectExtent l="0" t="0" r="6350" b="8890"/>
            <wp:wrapTight wrapText="bothSides">
              <wp:wrapPolygon edited="0">
                <wp:start x="0" y="0"/>
                <wp:lineTo x="0" y="21358"/>
                <wp:lineTo x="21350" y="21358"/>
                <wp:lineTo x="21350"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8550" cy="905510"/>
                    </a:xfrm>
                    <a:prstGeom prst="rect">
                      <a:avLst/>
                    </a:prstGeom>
                  </pic:spPr>
                </pic:pic>
              </a:graphicData>
            </a:graphic>
            <wp14:sizeRelH relativeFrom="page">
              <wp14:pctWidth>0</wp14:pctWidth>
            </wp14:sizeRelH>
            <wp14:sizeRelV relativeFrom="page">
              <wp14:pctHeight>0</wp14:pctHeight>
            </wp14:sizeRelV>
          </wp:anchor>
        </w:drawing>
      </w:r>
    </w:p>
    <w:p w14:paraId="1F637371" w14:textId="5FAC6AD1" w:rsidR="00283B2A" w:rsidRPr="0001594A" w:rsidRDefault="00173406" w:rsidP="00BF7955">
      <w:pPr>
        <w:rPr>
          <w:rFonts w:ascii="Arial" w:hAnsi="Arial" w:cs="Arial"/>
        </w:rPr>
      </w:pPr>
      <w:r w:rsidRPr="00173406">
        <w:rPr>
          <w:rFonts w:ascii="Arial" w:hAnsi="Arial" w:cs="Arial"/>
          <w:b/>
          <w:bCs/>
          <w:color w:val="FF0000"/>
        </w:rPr>
        <w:t>CARPALIA</w:t>
      </w:r>
      <w:r w:rsidRPr="0001594A">
        <w:rPr>
          <w:rFonts w:ascii="Arial" w:hAnsi="Arial" w:cs="Arial"/>
        </w:rPr>
        <w:t xml:space="preserve"> </w:t>
      </w:r>
      <w:r>
        <w:rPr>
          <w:rFonts w:ascii="Arial" w:hAnsi="Arial" w:cs="Arial"/>
        </w:rPr>
        <w:t>are</w:t>
      </w:r>
      <w:r w:rsidR="00B70C49" w:rsidRPr="0001594A">
        <w:rPr>
          <w:rFonts w:ascii="Arial" w:hAnsi="Arial" w:cs="Arial"/>
        </w:rPr>
        <w:t xml:space="preserve"> any of the eight bones that form the wrist</w:t>
      </w:r>
      <w:r w:rsidR="00D34A09">
        <w:rPr>
          <w:rFonts w:ascii="Arial" w:hAnsi="Arial" w:cs="Arial"/>
        </w:rPr>
        <w:t xml:space="preserve"> – this </w:t>
      </w:r>
      <w:r w:rsidR="00B70C49" w:rsidRPr="0001594A">
        <w:rPr>
          <w:rFonts w:ascii="Arial" w:hAnsi="Arial" w:cs="Arial"/>
        </w:rPr>
        <w:t xml:space="preserve">is a useful </w:t>
      </w:r>
      <w:r w:rsidR="00E843FA" w:rsidRPr="0001594A">
        <w:rPr>
          <w:rFonts w:ascii="Arial" w:hAnsi="Arial" w:cs="Arial"/>
        </w:rPr>
        <w:t xml:space="preserve">acronym to remember the factors that affect the rights of </w:t>
      </w:r>
      <w:r w:rsidR="00022447" w:rsidRPr="0001594A">
        <w:rPr>
          <w:rFonts w:ascii="Arial" w:hAnsi="Arial" w:cs="Arial"/>
        </w:rPr>
        <w:t>Indi</w:t>
      </w:r>
      <w:r w:rsidR="00022447">
        <w:rPr>
          <w:rFonts w:ascii="Arial" w:hAnsi="Arial" w:cs="Arial"/>
        </w:rPr>
        <w:t>v</w:t>
      </w:r>
      <w:r w:rsidR="00523374">
        <w:rPr>
          <w:rFonts w:ascii="Arial" w:hAnsi="Arial" w:cs="Arial"/>
        </w:rPr>
        <w:t>i</w:t>
      </w:r>
      <w:r w:rsidR="00022447" w:rsidRPr="0001594A">
        <w:rPr>
          <w:rFonts w:ascii="Arial" w:hAnsi="Arial" w:cs="Arial"/>
        </w:rPr>
        <w:t>duals</w:t>
      </w:r>
      <w:r w:rsidR="00E843FA" w:rsidRPr="0001594A">
        <w:rPr>
          <w:rFonts w:ascii="Arial" w:hAnsi="Arial" w:cs="Arial"/>
        </w:rPr>
        <w:t xml:space="preserve"> at risk in health and social care. </w:t>
      </w:r>
      <w:r w:rsidR="00D34A09">
        <w:rPr>
          <w:rFonts w:ascii="Arial" w:hAnsi="Arial" w:cs="Arial"/>
        </w:rPr>
        <w:t xml:space="preserve"> </w:t>
      </w:r>
      <w:r w:rsidR="00800838" w:rsidRPr="0001594A">
        <w:rPr>
          <w:rFonts w:ascii="Arial" w:hAnsi="Arial" w:cs="Arial"/>
        </w:rPr>
        <w:t>Remembe</w:t>
      </w:r>
      <w:r w:rsidR="008820C0" w:rsidRPr="0001594A">
        <w:rPr>
          <w:rFonts w:ascii="Arial" w:hAnsi="Arial" w:cs="Arial"/>
        </w:rPr>
        <w:t>r</w:t>
      </w:r>
      <w:r w:rsidR="00D34A09">
        <w:rPr>
          <w:rFonts w:ascii="Arial" w:hAnsi="Arial" w:cs="Arial"/>
        </w:rPr>
        <w:t xml:space="preserve">: </w:t>
      </w:r>
      <w:r w:rsidR="008820C0" w:rsidRPr="0001594A">
        <w:rPr>
          <w:rFonts w:ascii="Arial" w:hAnsi="Arial" w:cs="Arial"/>
        </w:rPr>
        <w:t>factors can have either a positive or negative impact</w:t>
      </w:r>
      <w:r w:rsidR="00FA4EF5" w:rsidRPr="0001594A">
        <w:rPr>
          <w:rFonts w:ascii="Arial" w:hAnsi="Arial" w:cs="Arial"/>
        </w:rPr>
        <w:t xml:space="preserve"> o</w:t>
      </w:r>
      <w:r w:rsidR="00B022D4">
        <w:rPr>
          <w:rFonts w:ascii="Arial" w:hAnsi="Arial" w:cs="Arial"/>
        </w:rPr>
        <w:t>n</w:t>
      </w:r>
      <w:r w:rsidR="00FA4EF5" w:rsidRPr="0001594A">
        <w:rPr>
          <w:rFonts w:ascii="Arial" w:hAnsi="Arial" w:cs="Arial"/>
        </w:rPr>
        <w:t xml:space="preserve"> individuals securing their rights. </w:t>
      </w:r>
    </w:p>
    <w:p w14:paraId="218541E9" w14:textId="77777777" w:rsidR="003B5146" w:rsidRDefault="003B5146" w:rsidP="005442F4">
      <w:pPr>
        <w:rPr>
          <w:rFonts w:ascii="Arial" w:hAnsi="Arial" w:cs="Arial"/>
        </w:rPr>
      </w:pPr>
    </w:p>
    <w:p w14:paraId="6F40EB39" w14:textId="15CB5F7C" w:rsidR="009D3544" w:rsidRPr="0001594A" w:rsidRDefault="009D3544" w:rsidP="005442F4">
      <w:pPr>
        <w:rPr>
          <w:rFonts w:ascii="Arial" w:hAnsi="Arial" w:cs="Arial"/>
        </w:rPr>
      </w:pPr>
      <w:r w:rsidRPr="0001594A">
        <w:rPr>
          <w:rFonts w:ascii="Arial" w:hAnsi="Arial" w:cs="Arial"/>
        </w:rPr>
        <w:t xml:space="preserve">Factors that can affect individuals being able to access information, </w:t>
      </w:r>
      <w:proofErr w:type="gramStart"/>
      <w:r w:rsidRPr="0001594A">
        <w:rPr>
          <w:rFonts w:ascii="Arial" w:hAnsi="Arial" w:cs="Arial"/>
        </w:rPr>
        <w:t>advice</w:t>
      </w:r>
      <w:proofErr w:type="gramEnd"/>
      <w:r w:rsidRPr="0001594A">
        <w:rPr>
          <w:rFonts w:ascii="Arial" w:hAnsi="Arial" w:cs="Arial"/>
        </w:rPr>
        <w:t xml:space="preserve"> and assistance services</w:t>
      </w:r>
      <w:r w:rsidR="00B022D4">
        <w:rPr>
          <w:rFonts w:ascii="Arial" w:hAnsi="Arial" w:cs="Arial"/>
        </w:rPr>
        <w:t>:  c</w:t>
      </w:r>
      <w:r w:rsidR="00A308B0" w:rsidRPr="0001594A">
        <w:rPr>
          <w:rFonts w:ascii="Arial" w:hAnsi="Arial" w:cs="Arial"/>
        </w:rPr>
        <w:t>an you</w:t>
      </w:r>
      <w:r w:rsidR="000439EB" w:rsidRPr="0001594A">
        <w:rPr>
          <w:rFonts w:ascii="Arial" w:hAnsi="Arial" w:cs="Arial"/>
        </w:rPr>
        <w:t xml:space="preserve"> remember what you studied in Unit 3 in terms of the rights individuals have in health and social care?  </w:t>
      </w:r>
    </w:p>
    <w:p w14:paraId="43C0B2FA" w14:textId="77777777" w:rsidR="000439EB" w:rsidRDefault="000439EB" w:rsidP="00435854">
      <w:pPr>
        <w:jc w:val="center"/>
        <w:rPr>
          <w:rFonts w:ascii="Arial Nova" w:hAnsi="Arial Nova"/>
          <w:sz w:val="24"/>
          <w:szCs w:val="24"/>
        </w:rPr>
      </w:pPr>
    </w:p>
    <w:p w14:paraId="26457B96" w14:textId="77777777" w:rsidR="00A308B0" w:rsidRDefault="00A308B0" w:rsidP="00435854">
      <w:pPr>
        <w:jc w:val="center"/>
        <w:rPr>
          <w:rFonts w:ascii="Arial Nova" w:hAnsi="Arial Nova"/>
          <w:sz w:val="24"/>
          <w:szCs w:val="24"/>
        </w:rPr>
      </w:pPr>
    </w:p>
    <w:p w14:paraId="4FD5674E" w14:textId="756C3FD8" w:rsidR="00A308B0" w:rsidRDefault="00E41D3C" w:rsidP="003B5146">
      <w:pPr>
        <w:rPr>
          <w:rFonts w:ascii="Arial Nova" w:hAnsi="Arial Nova"/>
          <w:sz w:val="24"/>
          <w:szCs w:val="24"/>
        </w:rPr>
      </w:pPr>
      <w:r>
        <w:rPr>
          <w:noProof/>
        </w:rPr>
        <w:lastRenderedPageBreak/>
        <w:drawing>
          <wp:inline distT="0" distB="0" distL="0" distR="0" wp14:anchorId="54DA36CE" wp14:editId="10F7A4F8">
            <wp:extent cx="3962400" cy="186047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3972191" cy="1865072"/>
                    </a:xfrm>
                    <a:prstGeom prst="rect">
                      <a:avLst/>
                    </a:prstGeom>
                  </pic:spPr>
                </pic:pic>
              </a:graphicData>
            </a:graphic>
          </wp:inline>
        </w:drawing>
      </w:r>
    </w:p>
    <w:p w14:paraId="412D4B5A" w14:textId="77777777" w:rsidR="00E41D3C" w:rsidRPr="0001594A" w:rsidRDefault="00E41D3C" w:rsidP="00435854">
      <w:pPr>
        <w:jc w:val="center"/>
        <w:rPr>
          <w:rFonts w:ascii="Arial" w:hAnsi="Arial" w:cs="Arial"/>
        </w:rPr>
      </w:pPr>
    </w:p>
    <w:p w14:paraId="442CF847" w14:textId="5ECB3875" w:rsidR="005B1D05" w:rsidRDefault="005A3EC4" w:rsidP="0001594A">
      <w:pPr>
        <w:spacing w:after="0" w:line="240" w:lineRule="auto"/>
        <w:rPr>
          <w:rFonts w:ascii="Arial" w:hAnsi="Arial" w:cs="Arial"/>
        </w:rPr>
      </w:pPr>
      <w:r w:rsidRPr="0001594A">
        <w:rPr>
          <w:rFonts w:ascii="Arial" w:hAnsi="Arial" w:cs="Arial"/>
        </w:rPr>
        <w:t xml:space="preserve">In </w:t>
      </w:r>
      <w:r w:rsidR="0001594A">
        <w:rPr>
          <w:rFonts w:ascii="Arial" w:hAnsi="Arial" w:cs="Arial"/>
        </w:rPr>
        <w:t>U</w:t>
      </w:r>
      <w:r w:rsidRPr="0001594A">
        <w:rPr>
          <w:rFonts w:ascii="Arial" w:hAnsi="Arial" w:cs="Arial"/>
        </w:rPr>
        <w:t>nit 3</w:t>
      </w:r>
      <w:r w:rsidR="0001594A">
        <w:rPr>
          <w:rFonts w:ascii="Arial" w:hAnsi="Arial" w:cs="Arial"/>
        </w:rPr>
        <w:t xml:space="preserve">, </w:t>
      </w:r>
      <w:r w:rsidRPr="0001594A">
        <w:rPr>
          <w:rFonts w:ascii="Arial" w:hAnsi="Arial" w:cs="Arial"/>
        </w:rPr>
        <w:t>you would have also studied some fundamental rights of individuals – can you remember what these are?</w:t>
      </w:r>
    </w:p>
    <w:p w14:paraId="3541CD27" w14:textId="77777777" w:rsidR="0001594A" w:rsidRPr="0001594A" w:rsidRDefault="0001594A" w:rsidP="0001594A">
      <w:pPr>
        <w:spacing w:after="0" w:line="240" w:lineRule="auto"/>
        <w:rPr>
          <w:rFonts w:ascii="Arial" w:hAnsi="Arial" w:cs="Arial"/>
        </w:rPr>
      </w:pPr>
    </w:p>
    <w:p w14:paraId="069B6E0E" w14:textId="5B2FC8B4" w:rsidR="005A3EC4" w:rsidRDefault="00CB7C8A" w:rsidP="0001594A">
      <w:pPr>
        <w:spacing w:after="0" w:line="240" w:lineRule="auto"/>
        <w:rPr>
          <w:rFonts w:ascii="Arial" w:hAnsi="Arial" w:cs="Arial"/>
          <w:b/>
          <w:bCs/>
        </w:rPr>
      </w:pPr>
      <w:r w:rsidRPr="0001594A">
        <w:rPr>
          <w:rFonts w:ascii="Arial" w:hAnsi="Arial" w:cs="Arial"/>
          <w:b/>
          <w:bCs/>
        </w:rPr>
        <w:t>Fundamental rights of individuals</w:t>
      </w:r>
      <w:r w:rsidR="0001594A">
        <w:rPr>
          <w:rFonts w:ascii="Arial" w:hAnsi="Arial" w:cs="Arial"/>
          <w:b/>
          <w:bCs/>
        </w:rPr>
        <w:t>:</w:t>
      </w:r>
    </w:p>
    <w:p w14:paraId="53338232" w14:textId="77777777" w:rsidR="0001594A" w:rsidRPr="0001594A" w:rsidRDefault="0001594A" w:rsidP="0001594A">
      <w:pPr>
        <w:spacing w:after="0" w:line="240" w:lineRule="auto"/>
        <w:rPr>
          <w:rFonts w:ascii="Arial" w:hAnsi="Arial" w:cs="Arial"/>
          <w:b/>
          <w:bCs/>
        </w:rPr>
      </w:pPr>
    </w:p>
    <w:p w14:paraId="3A6397F8" w14:textId="3A77823A" w:rsidR="00CB7C8A" w:rsidRPr="0001594A" w:rsidRDefault="00CB7C8A" w:rsidP="0001594A">
      <w:pPr>
        <w:pStyle w:val="ListParagraph"/>
        <w:numPr>
          <w:ilvl w:val="0"/>
          <w:numId w:val="1"/>
        </w:numPr>
        <w:spacing w:after="0" w:line="240" w:lineRule="auto"/>
        <w:rPr>
          <w:rFonts w:ascii="Arial" w:hAnsi="Arial" w:cs="Arial"/>
        </w:rPr>
      </w:pPr>
      <w:r w:rsidRPr="0001594A">
        <w:rPr>
          <w:rFonts w:ascii="Arial" w:hAnsi="Arial" w:cs="Arial"/>
        </w:rPr>
        <w:t>Adequate standard of living (included food and housing)</w:t>
      </w:r>
    </w:p>
    <w:p w14:paraId="42823BFC" w14:textId="7BEE73E5" w:rsidR="00CB7C8A" w:rsidRPr="0001594A" w:rsidRDefault="00CB7C8A" w:rsidP="0001594A">
      <w:pPr>
        <w:pStyle w:val="ListParagraph"/>
        <w:numPr>
          <w:ilvl w:val="0"/>
          <w:numId w:val="1"/>
        </w:numPr>
        <w:spacing w:after="0" w:line="240" w:lineRule="auto"/>
        <w:rPr>
          <w:rFonts w:ascii="Arial" w:hAnsi="Arial" w:cs="Arial"/>
        </w:rPr>
      </w:pPr>
      <w:r w:rsidRPr="0001594A">
        <w:rPr>
          <w:rFonts w:ascii="Arial" w:hAnsi="Arial" w:cs="Arial"/>
        </w:rPr>
        <w:t xml:space="preserve">Education and health </w:t>
      </w:r>
    </w:p>
    <w:p w14:paraId="27971878" w14:textId="221608AA" w:rsidR="00CB7C8A" w:rsidRPr="0001594A" w:rsidRDefault="00CB7C8A" w:rsidP="0001594A">
      <w:pPr>
        <w:pStyle w:val="ListParagraph"/>
        <w:numPr>
          <w:ilvl w:val="0"/>
          <w:numId w:val="1"/>
        </w:numPr>
        <w:spacing w:after="0" w:line="240" w:lineRule="auto"/>
        <w:rPr>
          <w:rFonts w:ascii="Arial" w:hAnsi="Arial" w:cs="Arial"/>
        </w:rPr>
      </w:pPr>
      <w:r w:rsidRPr="0001594A">
        <w:rPr>
          <w:rFonts w:ascii="Arial" w:hAnsi="Arial" w:cs="Arial"/>
        </w:rPr>
        <w:t>Freedom of thought</w:t>
      </w:r>
    </w:p>
    <w:p w14:paraId="25968547" w14:textId="2E72A0F5" w:rsidR="00CB7C8A" w:rsidRPr="0001594A" w:rsidRDefault="00505BC5" w:rsidP="0001594A">
      <w:pPr>
        <w:pStyle w:val="ListParagraph"/>
        <w:numPr>
          <w:ilvl w:val="0"/>
          <w:numId w:val="1"/>
        </w:numPr>
        <w:spacing w:after="0" w:line="240" w:lineRule="auto"/>
        <w:rPr>
          <w:rFonts w:ascii="Arial" w:hAnsi="Arial" w:cs="Arial"/>
        </w:rPr>
      </w:pPr>
      <w:r w:rsidRPr="0001594A">
        <w:rPr>
          <w:rFonts w:ascii="Arial" w:hAnsi="Arial" w:cs="Arial"/>
        </w:rPr>
        <w:t>Religion and expression.</w:t>
      </w:r>
    </w:p>
    <w:p w14:paraId="44EF955A" w14:textId="77777777" w:rsidR="00505BC5" w:rsidRPr="0001594A" w:rsidRDefault="00505BC5" w:rsidP="00505BC5">
      <w:pPr>
        <w:rPr>
          <w:rFonts w:ascii="Arial" w:hAnsi="Arial" w:cs="Arial"/>
        </w:rPr>
      </w:pPr>
    </w:p>
    <w:p w14:paraId="599FCAC8" w14:textId="2C885A29" w:rsidR="00505BC5" w:rsidRPr="00E246D7" w:rsidRDefault="00505BC5" w:rsidP="00505BC5">
      <w:pPr>
        <w:rPr>
          <w:rFonts w:ascii="Arial" w:hAnsi="Arial" w:cs="Arial"/>
        </w:rPr>
      </w:pPr>
      <w:r w:rsidRPr="0001594A">
        <w:rPr>
          <w:rFonts w:ascii="Arial" w:hAnsi="Arial" w:cs="Arial"/>
        </w:rPr>
        <w:t xml:space="preserve">5.2 – focuses on what </w:t>
      </w:r>
      <w:r w:rsidRPr="0001594A">
        <w:rPr>
          <w:rFonts w:ascii="Arial" w:hAnsi="Arial" w:cs="Arial"/>
          <w:b/>
          <w:bCs/>
        </w:rPr>
        <w:t>factors</w:t>
      </w:r>
      <w:r w:rsidRPr="0001594A">
        <w:rPr>
          <w:rFonts w:ascii="Arial" w:hAnsi="Arial" w:cs="Arial"/>
        </w:rPr>
        <w:t xml:space="preserve"> could </w:t>
      </w:r>
      <w:r w:rsidR="00E149E3" w:rsidRPr="0001594A">
        <w:rPr>
          <w:rFonts w:ascii="Arial" w:hAnsi="Arial" w:cs="Arial"/>
        </w:rPr>
        <w:t>affect the rights as stated above of individuals at risk in health</w:t>
      </w:r>
      <w:r w:rsidR="00E246D7">
        <w:rPr>
          <w:rFonts w:ascii="Arial" w:hAnsi="Arial" w:cs="Arial"/>
        </w:rPr>
        <w:t xml:space="preserve"> (</w:t>
      </w:r>
      <w:r w:rsidR="005442F4" w:rsidRPr="0001594A">
        <w:rPr>
          <w:rFonts w:ascii="Arial" w:hAnsi="Arial" w:cs="Arial"/>
        </w:rPr>
        <w:t>basically,</w:t>
      </w:r>
      <w:r w:rsidR="00E149E3" w:rsidRPr="0001594A">
        <w:rPr>
          <w:rFonts w:ascii="Arial" w:hAnsi="Arial" w:cs="Arial"/>
        </w:rPr>
        <w:t xml:space="preserve"> asking what could </w:t>
      </w:r>
      <w:r w:rsidR="005442F4" w:rsidRPr="0001594A">
        <w:rPr>
          <w:rFonts w:ascii="Arial" w:hAnsi="Arial" w:cs="Arial"/>
        </w:rPr>
        <w:t>enable or prevent the above rights being met</w:t>
      </w:r>
      <w:r w:rsidR="00E246D7">
        <w:rPr>
          <w:rFonts w:ascii="Arial" w:hAnsi="Arial" w:cs="Arial"/>
        </w:rPr>
        <w:t>)</w:t>
      </w:r>
      <w:r w:rsidR="005442F4" w:rsidRPr="0001594A">
        <w:rPr>
          <w:rFonts w:ascii="Arial" w:hAnsi="Arial" w:cs="Arial"/>
        </w:rPr>
        <w:t xml:space="preserve">.  </w:t>
      </w:r>
      <w:r w:rsidR="003D6AF5" w:rsidRPr="00173406">
        <w:rPr>
          <w:rFonts w:ascii="Arial" w:hAnsi="Arial" w:cs="Arial"/>
          <w:b/>
          <w:bCs/>
          <w:color w:val="FF0000"/>
        </w:rPr>
        <w:t>CARPALIA</w:t>
      </w:r>
      <w:r w:rsidR="005442F4" w:rsidRPr="00173406">
        <w:rPr>
          <w:rFonts w:ascii="Arial" w:hAnsi="Arial" w:cs="Arial"/>
          <w:color w:val="FF0000"/>
        </w:rPr>
        <w:t xml:space="preserve"> </w:t>
      </w:r>
      <w:r w:rsidR="005442F4" w:rsidRPr="0001594A">
        <w:rPr>
          <w:rFonts w:ascii="Arial" w:hAnsi="Arial" w:cs="Arial"/>
        </w:rPr>
        <w:t>is a useful acronym to remember these factors</w:t>
      </w:r>
      <w:r w:rsidR="003D6AF5">
        <w:rPr>
          <w:rFonts w:ascii="Arial" w:hAnsi="Arial" w:cs="Arial"/>
        </w:rPr>
        <w:t>.</w:t>
      </w:r>
    </w:p>
    <w:p w14:paraId="17A98E8B" w14:textId="55663703" w:rsidR="00A0557B" w:rsidRPr="00E246D7" w:rsidRDefault="00A0557B" w:rsidP="00A0557B">
      <w:pPr>
        <w:rPr>
          <w:rFonts w:ascii="Arial" w:hAnsi="Arial" w:cs="Arial"/>
          <w:sz w:val="24"/>
          <w:szCs w:val="24"/>
        </w:rPr>
      </w:pPr>
    </w:p>
    <w:p w14:paraId="5ECE3247" w14:textId="4D59599D" w:rsidR="00A0557B" w:rsidRPr="00E246D7" w:rsidRDefault="008F12AE" w:rsidP="00A0557B">
      <w:pPr>
        <w:rPr>
          <w:rStyle w:val="gloss"/>
          <w:rFonts w:ascii="Arial" w:hAnsi="Arial" w:cs="Arial"/>
          <w:color w:val="333333"/>
          <w:bdr w:val="none" w:sz="0" w:space="0" w:color="auto" w:frame="1"/>
          <w:shd w:val="clear" w:color="auto" w:fill="FFFFFF"/>
        </w:rPr>
      </w:pPr>
      <w:r w:rsidRPr="00E246D7">
        <w:rPr>
          <w:rFonts w:ascii="Arial" w:hAnsi="Arial" w:cs="Arial"/>
          <w:noProof/>
        </w:rPr>
        <w:drawing>
          <wp:anchor distT="0" distB="0" distL="114300" distR="114300" simplePos="0" relativeHeight="251658245" behindDoc="0" locked="0" layoutInCell="1" allowOverlap="1" wp14:anchorId="0684E64A" wp14:editId="77CFA89C">
            <wp:simplePos x="0" y="0"/>
            <wp:positionH relativeFrom="margin">
              <wp:align>left</wp:align>
            </wp:positionH>
            <wp:positionV relativeFrom="paragraph">
              <wp:posOffset>3175</wp:posOffset>
            </wp:positionV>
            <wp:extent cx="2686050" cy="3314700"/>
            <wp:effectExtent l="0" t="0" r="0" b="0"/>
            <wp:wrapSquare wrapText="bothSides"/>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686050" cy="3314700"/>
                    </a:xfrm>
                    <a:prstGeom prst="rect">
                      <a:avLst/>
                    </a:prstGeom>
                  </pic:spPr>
                </pic:pic>
              </a:graphicData>
            </a:graphic>
            <wp14:sizeRelH relativeFrom="page">
              <wp14:pctWidth>0</wp14:pctWidth>
            </wp14:sizeRelH>
            <wp14:sizeRelV relativeFrom="page">
              <wp14:pctHeight>0</wp14:pctHeight>
            </wp14:sizeRelV>
          </wp:anchor>
        </w:drawing>
      </w:r>
      <w:r w:rsidR="00A0557B" w:rsidRPr="00E246D7">
        <w:rPr>
          <w:rFonts w:ascii="Arial" w:hAnsi="Arial" w:cs="Arial"/>
          <w:noProof/>
        </w:rPr>
        <w:t xml:space="preserve">Carpal </w:t>
      </w:r>
      <w:r w:rsidR="003D6AF5">
        <w:rPr>
          <w:rFonts w:ascii="Arial" w:hAnsi="Arial" w:cs="Arial"/>
          <w:noProof/>
        </w:rPr>
        <w:t>–</w:t>
      </w:r>
      <w:r w:rsidR="00A0557B" w:rsidRPr="00E246D7">
        <w:rPr>
          <w:rFonts w:ascii="Arial" w:hAnsi="Arial" w:cs="Arial"/>
          <w:noProof/>
        </w:rPr>
        <w:t xml:space="preserve"> </w:t>
      </w:r>
      <w:r w:rsidR="00A0557B" w:rsidRPr="00E246D7">
        <w:rPr>
          <w:rFonts w:ascii="Arial" w:hAnsi="Arial" w:cs="Arial"/>
          <w:color w:val="333333"/>
          <w:shd w:val="clear" w:color="auto" w:fill="FFFFFF"/>
        </w:rPr>
        <w:t>any of the eight small bones that form the </w:t>
      </w:r>
      <w:hyperlink r:id="rId35" w:tooltip="wrist definition" w:history="1">
        <w:r w:rsidR="00A0557B" w:rsidRPr="00E246D7">
          <w:rPr>
            <w:rStyle w:val="ndv"/>
            <w:rFonts w:ascii="Arial" w:hAnsi="Arial" w:cs="Arial"/>
            <w:color w:val="00860E"/>
            <w:bdr w:val="none" w:sz="0" w:space="0" w:color="auto" w:frame="1"/>
            <w:shd w:val="clear" w:color="auto" w:fill="FFFFFF"/>
          </w:rPr>
          <w:t>wrist</w:t>
        </w:r>
      </w:hyperlink>
      <w:r w:rsidR="00A0557B" w:rsidRPr="00E246D7">
        <w:rPr>
          <w:rFonts w:ascii="Arial" w:hAnsi="Arial" w:cs="Arial"/>
          <w:color w:val="333333"/>
          <w:shd w:val="clear" w:color="auto" w:fill="FFFFFF"/>
        </w:rPr>
        <w:t> </w:t>
      </w:r>
      <w:r w:rsidR="00A0557B" w:rsidRPr="00E246D7">
        <w:rPr>
          <w:rStyle w:val="gloss"/>
          <w:rFonts w:ascii="Arial" w:hAnsi="Arial" w:cs="Arial"/>
          <w:color w:val="333333"/>
          <w:bdr w:val="none" w:sz="0" w:space="0" w:color="auto" w:frame="1"/>
          <w:shd w:val="clear" w:color="auto" w:fill="FFFFFF"/>
        </w:rPr>
        <w:t>(</w:t>
      </w:r>
      <w:r w:rsidR="00E246D7">
        <w:rPr>
          <w:rStyle w:val="gloss"/>
          <w:rFonts w:ascii="Arial" w:hAnsi="Arial" w:cs="Arial"/>
          <w:color w:val="333333"/>
          <w:bdr w:val="none" w:sz="0" w:space="0" w:color="auto" w:frame="1"/>
          <w:shd w:val="clear" w:color="auto" w:fill="FFFFFF"/>
        </w:rPr>
        <w:t xml:space="preserve"> </w:t>
      </w:r>
      <w:r w:rsidR="00A0557B" w:rsidRPr="00E246D7">
        <w:rPr>
          <w:rStyle w:val="gloss"/>
          <w:rFonts w:ascii="Arial" w:hAnsi="Arial" w:cs="Arial"/>
          <w:color w:val="333333"/>
          <w:bdr w:val="none" w:sz="0" w:space="0" w:color="auto" w:frame="1"/>
          <w:shd w:val="clear" w:color="auto" w:fill="FFFFFF"/>
        </w:rPr>
        <w:t>= part between the hand and the arm).</w:t>
      </w:r>
    </w:p>
    <w:p w14:paraId="276BA815"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681C02BF"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15A2406B"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0C8DF2FC"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3CAF642C"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2FA2AF6C"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0F3087FF" w14:textId="77777777" w:rsidR="00A0557B" w:rsidRPr="00E246D7" w:rsidRDefault="00A0557B" w:rsidP="00A0557B">
      <w:pPr>
        <w:rPr>
          <w:rStyle w:val="gloss"/>
          <w:rFonts w:ascii="Arial" w:hAnsi="Arial" w:cs="Arial"/>
          <w:color w:val="333333"/>
          <w:bdr w:val="none" w:sz="0" w:space="0" w:color="auto" w:frame="1"/>
          <w:shd w:val="clear" w:color="auto" w:fill="FFFFFF"/>
        </w:rPr>
      </w:pPr>
    </w:p>
    <w:p w14:paraId="53DDF93C" w14:textId="77777777" w:rsidR="00A0557B" w:rsidRDefault="00A0557B" w:rsidP="00A0557B">
      <w:pPr>
        <w:rPr>
          <w:rStyle w:val="gloss"/>
          <w:rFonts w:ascii="Source Sans Pro" w:hAnsi="Source Sans Pro"/>
          <w:color w:val="333333"/>
          <w:bdr w:val="none" w:sz="0" w:space="0" w:color="auto" w:frame="1"/>
          <w:shd w:val="clear" w:color="auto" w:fill="FFFFFF"/>
        </w:rPr>
      </w:pPr>
    </w:p>
    <w:p w14:paraId="05AF4419" w14:textId="0FCD02E3" w:rsidR="00A0557B" w:rsidRDefault="00A0557B" w:rsidP="00A0557B">
      <w:pPr>
        <w:rPr>
          <w:rStyle w:val="gloss"/>
          <w:rFonts w:ascii="Source Sans Pro" w:hAnsi="Source Sans Pro"/>
          <w:color w:val="333333"/>
          <w:bdr w:val="none" w:sz="0" w:space="0" w:color="auto" w:frame="1"/>
          <w:shd w:val="clear" w:color="auto" w:fill="FFFFFF"/>
        </w:rPr>
      </w:pPr>
    </w:p>
    <w:p w14:paraId="46F46CB2" w14:textId="29FAC547" w:rsidR="008F12AE" w:rsidRDefault="008F12AE" w:rsidP="00A0557B">
      <w:pPr>
        <w:rPr>
          <w:rStyle w:val="gloss"/>
          <w:rFonts w:ascii="Source Sans Pro" w:hAnsi="Source Sans Pro"/>
          <w:color w:val="333333"/>
          <w:bdr w:val="none" w:sz="0" w:space="0" w:color="auto" w:frame="1"/>
          <w:shd w:val="clear" w:color="auto" w:fill="FFFFFF"/>
        </w:rPr>
      </w:pPr>
    </w:p>
    <w:p w14:paraId="146EFBC1" w14:textId="00BCCF1E" w:rsidR="008F12AE" w:rsidRDefault="008F12AE">
      <w:pPr>
        <w:rPr>
          <w:rStyle w:val="gloss"/>
          <w:rFonts w:ascii="Source Sans Pro" w:hAnsi="Source Sans Pro"/>
          <w:color w:val="333333"/>
          <w:bdr w:val="none" w:sz="0" w:space="0" w:color="auto" w:frame="1"/>
          <w:shd w:val="clear" w:color="auto" w:fill="FFFFFF"/>
        </w:rPr>
      </w:pPr>
      <w:r>
        <w:rPr>
          <w:rStyle w:val="gloss"/>
          <w:rFonts w:ascii="Source Sans Pro" w:hAnsi="Source Sans Pro"/>
          <w:color w:val="333333"/>
          <w:bdr w:val="none" w:sz="0" w:space="0" w:color="auto" w:frame="1"/>
          <w:shd w:val="clear" w:color="auto" w:fill="FFFFFF"/>
        </w:rPr>
        <w:br w:type="page"/>
      </w:r>
    </w:p>
    <w:p w14:paraId="214298DC" w14:textId="7A3A97DA" w:rsidR="00220CC8" w:rsidRPr="00831D64" w:rsidRDefault="006A40D2" w:rsidP="00831D64">
      <w:pPr>
        <w:spacing w:after="60"/>
        <w:rPr>
          <w:rFonts w:ascii="Arial" w:hAnsi="Arial" w:cs="Arial"/>
        </w:rPr>
      </w:pPr>
      <w:r w:rsidRPr="00831D64">
        <w:rPr>
          <w:rFonts w:ascii="Arial" w:hAnsi="Arial" w:cs="Arial"/>
          <w:b/>
          <w:bCs/>
          <w:color w:val="FF0000"/>
        </w:rPr>
        <w:lastRenderedPageBreak/>
        <w:t>C</w:t>
      </w:r>
      <w:r w:rsidRPr="00831D64">
        <w:rPr>
          <w:rFonts w:ascii="Arial" w:hAnsi="Arial" w:cs="Arial"/>
        </w:rPr>
        <w:t>apacity to understand information to make a decision/communication ability</w:t>
      </w:r>
    </w:p>
    <w:p w14:paraId="12EF02DF" w14:textId="0A88ED17" w:rsidR="00220CC8" w:rsidRPr="00831D64" w:rsidRDefault="006A40D2" w:rsidP="00831D64">
      <w:pPr>
        <w:spacing w:after="60"/>
        <w:rPr>
          <w:rFonts w:ascii="Arial" w:hAnsi="Arial" w:cs="Arial"/>
        </w:rPr>
      </w:pPr>
      <w:r w:rsidRPr="00831D64">
        <w:rPr>
          <w:rFonts w:ascii="Arial" w:hAnsi="Arial" w:cs="Arial"/>
          <w:b/>
          <w:bCs/>
          <w:color w:val="FF0000"/>
        </w:rPr>
        <w:t>A</w:t>
      </w:r>
      <w:r w:rsidRPr="00831D64">
        <w:rPr>
          <w:rFonts w:ascii="Arial" w:hAnsi="Arial" w:cs="Arial"/>
        </w:rPr>
        <w:t xml:space="preserve">ge/understanding of their rights </w:t>
      </w:r>
    </w:p>
    <w:p w14:paraId="764DDB68" w14:textId="4BE44323" w:rsidR="00220CC8" w:rsidRPr="00831D64" w:rsidRDefault="006A40D2" w:rsidP="00831D64">
      <w:pPr>
        <w:spacing w:after="60"/>
        <w:rPr>
          <w:rFonts w:ascii="Arial" w:hAnsi="Arial" w:cs="Arial"/>
        </w:rPr>
      </w:pPr>
      <w:r w:rsidRPr="00831D64">
        <w:rPr>
          <w:rFonts w:ascii="Arial" w:hAnsi="Arial" w:cs="Arial"/>
          <w:b/>
          <w:bCs/>
          <w:color w:val="FF0000"/>
        </w:rPr>
        <w:t>R</w:t>
      </w:r>
      <w:r w:rsidRPr="00831D64">
        <w:rPr>
          <w:rFonts w:ascii="Arial" w:hAnsi="Arial" w:cs="Arial"/>
        </w:rPr>
        <w:t>ecognise that carers have the right to be supported</w:t>
      </w:r>
      <w:r w:rsidR="000574A6" w:rsidRPr="00831D64">
        <w:rPr>
          <w:rFonts w:ascii="Arial" w:hAnsi="Arial" w:cs="Arial"/>
        </w:rPr>
        <w:t>,</w:t>
      </w:r>
      <w:r w:rsidRPr="00831D64">
        <w:rPr>
          <w:rFonts w:ascii="Arial" w:hAnsi="Arial" w:cs="Arial"/>
        </w:rPr>
        <w:t xml:space="preserve"> a</w:t>
      </w:r>
      <w:r w:rsidR="000574A6" w:rsidRPr="00831D64">
        <w:rPr>
          <w:rFonts w:ascii="Arial" w:hAnsi="Arial" w:cs="Arial"/>
        </w:rPr>
        <w:t>n</w:t>
      </w:r>
      <w:r w:rsidRPr="00831D64">
        <w:rPr>
          <w:rFonts w:ascii="Arial" w:hAnsi="Arial" w:cs="Arial"/>
        </w:rPr>
        <w:t>d lack of awareness of carers</w:t>
      </w:r>
      <w:r w:rsidR="000574A6" w:rsidRPr="00831D64">
        <w:rPr>
          <w:rFonts w:ascii="Arial" w:hAnsi="Arial" w:cs="Arial"/>
        </w:rPr>
        <w:t>’</w:t>
      </w:r>
      <w:r w:rsidRPr="00831D64">
        <w:rPr>
          <w:rFonts w:ascii="Arial" w:hAnsi="Arial" w:cs="Arial"/>
        </w:rPr>
        <w:t xml:space="preserve"> rights</w:t>
      </w:r>
    </w:p>
    <w:p w14:paraId="23E7200A" w14:textId="305E2CB1" w:rsidR="00220CC8" w:rsidRPr="00831D64" w:rsidRDefault="00C45E4B" w:rsidP="00831D64">
      <w:pPr>
        <w:spacing w:after="60"/>
        <w:rPr>
          <w:rFonts w:ascii="Arial" w:hAnsi="Arial" w:cs="Arial"/>
        </w:rPr>
      </w:pPr>
      <w:r w:rsidRPr="00831D64">
        <w:rPr>
          <w:rFonts w:ascii="Arial" w:hAnsi="Arial" w:cs="Arial"/>
          <w:b/>
          <w:bCs/>
          <w:color w:val="FF0000"/>
        </w:rPr>
        <w:t>P</w:t>
      </w:r>
      <w:r w:rsidR="006A40D2" w:rsidRPr="00831D64">
        <w:rPr>
          <w:rFonts w:ascii="Arial" w:hAnsi="Arial" w:cs="Arial"/>
        </w:rPr>
        <w:t>ersonal traits of individuals who are accessing outcome-focused care</w:t>
      </w:r>
    </w:p>
    <w:p w14:paraId="74C4F1D4" w14:textId="049F5755" w:rsidR="00220CC8" w:rsidRPr="00831D64" w:rsidRDefault="00C45E4B" w:rsidP="00831D64">
      <w:pPr>
        <w:spacing w:after="60"/>
        <w:rPr>
          <w:rFonts w:ascii="Arial" w:hAnsi="Arial" w:cs="Arial"/>
        </w:rPr>
      </w:pPr>
      <w:r w:rsidRPr="00831D64">
        <w:rPr>
          <w:rFonts w:ascii="Arial" w:hAnsi="Arial" w:cs="Arial"/>
          <w:b/>
          <w:bCs/>
          <w:color w:val="FF0000"/>
        </w:rPr>
        <w:t>A</w:t>
      </w:r>
      <w:r w:rsidR="006A40D2" w:rsidRPr="00831D64">
        <w:rPr>
          <w:rFonts w:ascii="Arial" w:hAnsi="Arial" w:cs="Arial"/>
        </w:rPr>
        <w:t>vailability of resources</w:t>
      </w:r>
    </w:p>
    <w:p w14:paraId="427E35D2" w14:textId="42643548" w:rsidR="00220CC8" w:rsidRPr="00831D64" w:rsidRDefault="00C45E4B" w:rsidP="00831D64">
      <w:pPr>
        <w:spacing w:after="60"/>
        <w:rPr>
          <w:rFonts w:ascii="Arial" w:hAnsi="Arial" w:cs="Arial"/>
        </w:rPr>
      </w:pPr>
      <w:r w:rsidRPr="00831D64">
        <w:rPr>
          <w:rFonts w:ascii="Arial" w:hAnsi="Arial" w:cs="Arial"/>
          <w:b/>
          <w:bCs/>
          <w:color w:val="FF0000"/>
        </w:rPr>
        <w:t>L</w:t>
      </w:r>
      <w:r w:rsidR="006A40D2" w:rsidRPr="00831D64">
        <w:rPr>
          <w:rFonts w:ascii="Arial" w:hAnsi="Arial" w:cs="Arial"/>
        </w:rPr>
        <w:t>ack of advocacy</w:t>
      </w:r>
    </w:p>
    <w:p w14:paraId="7EE39107" w14:textId="60C3F737" w:rsidR="00220CC8" w:rsidRPr="00831D64" w:rsidRDefault="00C45E4B" w:rsidP="00831D64">
      <w:pPr>
        <w:spacing w:after="60"/>
        <w:rPr>
          <w:rFonts w:ascii="Arial" w:hAnsi="Arial" w:cs="Arial"/>
          <w:b/>
          <w:bCs/>
        </w:rPr>
      </w:pPr>
      <w:r w:rsidRPr="00831D64">
        <w:rPr>
          <w:rFonts w:ascii="Arial" w:hAnsi="Arial" w:cs="Arial"/>
          <w:b/>
          <w:bCs/>
          <w:color w:val="FF0000"/>
        </w:rPr>
        <w:t>I</w:t>
      </w:r>
      <w:r w:rsidR="006A40D2" w:rsidRPr="00831D64">
        <w:rPr>
          <w:rFonts w:ascii="Arial" w:hAnsi="Arial" w:cs="Arial"/>
        </w:rPr>
        <w:t xml:space="preserve">ssues related to </w:t>
      </w:r>
      <w:r w:rsidR="00B257CE">
        <w:rPr>
          <w:rFonts w:ascii="Arial" w:hAnsi="Arial" w:cs="Arial"/>
        </w:rPr>
        <w:t xml:space="preserve">the </w:t>
      </w:r>
      <w:r w:rsidR="006A40D2" w:rsidRPr="00831D64">
        <w:rPr>
          <w:rFonts w:ascii="Arial" w:hAnsi="Arial" w:cs="Arial"/>
        </w:rPr>
        <w:t xml:space="preserve">views of </w:t>
      </w:r>
      <w:r w:rsidR="00B257CE">
        <w:rPr>
          <w:rFonts w:ascii="Arial" w:hAnsi="Arial" w:cs="Arial"/>
        </w:rPr>
        <w:t>individuals,</w:t>
      </w:r>
      <w:r w:rsidR="00B257CE" w:rsidRPr="00831D64">
        <w:rPr>
          <w:rFonts w:ascii="Arial" w:hAnsi="Arial" w:cs="Arial"/>
        </w:rPr>
        <w:t xml:space="preserve"> families</w:t>
      </w:r>
      <w:r w:rsidR="006A40D2" w:rsidRPr="00831D64">
        <w:rPr>
          <w:rFonts w:ascii="Arial" w:hAnsi="Arial" w:cs="Arial"/>
        </w:rPr>
        <w:t>/carers conflict/</w:t>
      </w:r>
      <w:r w:rsidRPr="00831D64">
        <w:rPr>
          <w:rFonts w:ascii="Arial" w:hAnsi="Arial" w:cs="Arial"/>
          <w:b/>
          <w:bCs/>
          <w:color w:val="FF0000"/>
        </w:rPr>
        <w:t>I</w:t>
      </w:r>
      <w:r w:rsidR="006A40D2" w:rsidRPr="00831D64">
        <w:rPr>
          <w:rFonts w:ascii="Arial" w:hAnsi="Arial" w:cs="Arial"/>
        </w:rPr>
        <w:t>solation</w:t>
      </w:r>
    </w:p>
    <w:p w14:paraId="51D203D2" w14:textId="6D99F973" w:rsidR="00220CC8" w:rsidRPr="00831D64" w:rsidRDefault="00C45E4B" w:rsidP="00831D64">
      <w:pPr>
        <w:rPr>
          <w:rFonts w:ascii="Arial" w:hAnsi="Arial" w:cs="Arial"/>
        </w:rPr>
      </w:pPr>
      <w:r w:rsidRPr="00831D64">
        <w:rPr>
          <w:rFonts w:ascii="Arial" w:hAnsi="Arial" w:cs="Arial"/>
          <w:b/>
          <w:bCs/>
          <w:color w:val="FF0000"/>
        </w:rPr>
        <w:t>A</w:t>
      </w:r>
      <w:r w:rsidR="006A40D2" w:rsidRPr="00831D64">
        <w:rPr>
          <w:rFonts w:ascii="Arial" w:hAnsi="Arial" w:cs="Arial"/>
        </w:rPr>
        <w:t>ttitudes of individuals working in settings that promote person-centred care</w:t>
      </w:r>
    </w:p>
    <w:p w14:paraId="16953B9A" w14:textId="77777777" w:rsidR="00220CC8" w:rsidRPr="00C45E4B" w:rsidRDefault="00220CC8" w:rsidP="00505BC5">
      <w:pPr>
        <w:rPr>
          <w:rFonts w:ascii="Arial" w:hAnsi="Arial" w:cs="Arial"/>
          <w:b/>
          <w:bCs/>
        </w:rPr>
      </w:pPr>
    </w:p>
    <w:p w14:paraId="576BC53B" w14:textId="77777777" w:rsidR="00DB7A96" w:rsidRDefault="00DB7A96" w:rsidP="006F2187">
      <w:pPr>
        <w:jc w:val="center"/>
        <w:rPr>
          <w:rFonts w:ascii="Arial" w:hAnsi="Arial" w:cs="Arial"/>
        </w:rPr>
      </w:pPr>
    </w:p>
    <w:p w14:paraId="5ABD388C" w14:textId="3D37BD5E" w:rsidR="00DB7A96" w:rsidRDefault="00DB7A96" w:rsidP="006F2187">
      <w:pPr>
        <w:jc w:val="center"/>
        <w:rPr>
          <w:rFonts w:ascii="Arial" w:hAnsi="Arial" w:cs="Arial"/>
        </w:rPr>
      </w:pPr>
    </w:p>
    <w:p w14:paraId="28D630CD" w14:textId="77777777" w:rsidR="00582770" w:rsidRDefault="00582770" w:rsidP="00733860">
      <w:pPr>
        <w:rPr>
          <w:rFonts w:ascii="Arial" w:hAnsi="Arial" w:cs="Arial"/>
          <w:b/>
          <w:bCs/>
        </w:rPr>
      </w:pPr>
      <w:r w:rsidRPr="00582770">
        <w:rPr>
          <w:rFonts w:ascii="Arial" w:hAnsi="Arial" w:cs="Arial"/>
          <w:noProof/>
        </w:rPr>
        <w:drawing>
          <wp:anchor distT="0" distB="0" distL="114300" distR="114300" simplePos="0" relativeHeight="251661334" behindDoc="0" locked="0" layoutInCell="1" allowOverlap="1" wp14:anchorId="63363792" wp14:editId="4856A7CB">
            <wp:simplePos x="0" y="0"/>
            <wp:positionH relativeFrom="margin">
              <wp:align>left</wp:align>
            </wp:positionH>
            <wp:positionV relativeFrom="paragraph">
              <wp:posOffset>134229</wp:posOffset>
            </wp:positionV>
            <wp:extent cx="1763395" cy="445770"/>
            <wp:effectExtent l="0" t="0" r="8255" b="0"/>
            <wp:wrapSquare wrapText="bothSides"/>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pic:nvPicPr>
                  <pic:blipFill>
                    <a:blip r:embed="rId19">
                      <a:extLst>
                        <a:ext uri="{28A0092B-C50C-407E-A947-70E740481C1C}">
                          <a14:useLocalDpi xmlns:a14="http://schemas.microsoft.com/office/drawing/2010/main" val="0"/>
                        </a:ext>
                      </a:extLst>
                    </a:blip>
                    <a:stretch>
                      <a:fillRect/>
                    </a:stretch>
                  </pic:blipFill>
                  <pic:spPr>
                    <a:xfrm>
                      <a:off x="0" y="0"/>
                      <a:ext cx="1763395" cy="445770"/>
                    </a:xfrm>
                    <a:prstGeom prst="rect">
                      <a:avLst/>
                    </a:prstGeom>
                  </pic:spPr>
                </pic:pic>
              </a:graphicData>
            </a:graphic>
            <wp14:sizeRelH relativeFrom="margin">
              <wp14:pctWidth>0</wp14:pctWidth>
            </wp14:sizeRelH>
            <wp14:sizeRelV relativeFrom="margin">
              <wp14:pctHeight>0</wp14:pctHeight>
            </wp14:sizeRelV>
          </wp:anchor>
        </w:drawing>
      </w:r>
    </w:p>
    <w:p w14:paraId="6711E875" w14:textId="1E43C480" w:rsidR="00733860" w:rsidRPr="00582770" w:rsidRDefault="007D60DC" w:rsidP="00733860">
      <w:pPr>
        <w:rPr>
          <w:rFonts w:ascii="Arial" w:hAnsi="Arial" w:cs="Arial"/>
        </w:rPr>
      </w:pPr>
      <w:hyperlink r:id="rId36">
        <w:r w:rsidR="00733860" w:rsidRPr="00582770">
          <w:rPr>
            <w:rStyle w:val="Hyperlink"/>
            <w:rFonts w:ascii="Arial" w:hAnsi="Arial" w:cs="Arial"/>
          </w:rPr>
          <w:t>Carers have rights - Dewis Wales</w:t>
        </w:r>
      </w:hyperlink>
      <w:r w:rsidR="00733860" w:rsidRPr="00582770">
        <w:rPr>
          <w:rFonts w:ascii="Arial" w:hAnsi="Arial" w:cs="Arial"/>
        </w:rPr>
        <w:t xml:space="preserve"> </w:t>
      </w:r>
      <w:r w:rsidR="00582770" w:rsidRPr="00582770">
        <w:rPr>
          <w:rFonts w:ascii="Arial" w:hAnsi="Arial" w:cs="Arial"/>
        </w:rPr>
        <w:t xml:space="preserve">– </w:t>
      </w:r>
      <w:r w:rsidR="00733860" w:rsidRPr="00582770">
        <w:rPr>
          <w:rFonts w:ascii="Arial" w:hAnsi="Arial" w:cs="Arial"/>
        </w:rPr>
        <w:t xml:space="preserve">Dewis Wales is a useful link to investigate some rights for carers.  Also </w:t>
      </w:r>
      <w:hyperlink r:id="rId37" w:history="1">
        <w:r w:rsidR="004B55A5" w:rsidRPr="00582770">
          <w:rPr>
            <w:rStyle w:val="Hyperlink"/>
            <w:rFonts w:ascii="Arial" w:hAnsi="Arial" w:cs="Arial"/>
          </w:rPr>
          <w:t>https://carers.org/</w:t>
        </w:r>
      </w:hyperlink>
      <w:r w:rsidR="004B55A5" w:rsidRPr="00582770">
        <w:rPr>
          <w:rFonts w:ascii="Arial" w:hAnsi="Arial" w:cs="Arial"/>
        </w:rPr>
        <w:t xml:space="preserve"> </w:t>
      </w:r>
      <w:r w:rsidR="00733860" w:rsidRPr="00582770">
        <w:rPr>
          <w:rFonts w:ascii="Arial" w:hAnsi="Arial" w:cs="Arial"/>
        </w:rPr>
        <w:t xml:space="preserve">gives some further information on how carers are supported.      </w:t>
      </w:r>
    </w:p>
    <w:p w14:paraId="2157014D" w14:textId="5C7A4BDD" w:rsidR="006F2187" w:rsidRDefault="006F2187" w:rsidP="00733860">
      <w:pPr>
        <w:rPr>
          <w:rFonts w:ascii="Arial" w:hAnsi="Arial" w:cs="Arial"/>
        </w:rPr>
      </w:pPr>
      <w:r>
        <w:rPr>
          <w:rFonts w:ascii="Arial" w:hAnsi="Arial" w:cs="Arial"/>
        </w:rPr>
        <w:br w:type="page"/>
      </w:r>
    </w:p>
    <w:p w14:paraId="42FB3457" w14:textId="07CD6F17" w:rsidR="00283B2A" w:rsidRDefault="00283B2A" w:rsidP="00FC2519">
      <w:pPr>
        <w:ind w:left="567" w:hanging="567"/>
        <w:rPr>
          <w:rFonts w:ascii="Arial" w:hAnsi="Arial" w:cs="Arial"/>
          <w:b/>
          <w:bCs/>
          <w:sz w:val="28"/>
          <w:szCs w:val="28"/>
        </w:rPr>
      </w:pPr>
      <w:r w:rsidRPr="00FC2519">
        <w:rPr>
          <w:rFonts w:ascii="Arial" w:hAnsi="Arial" w:cs="Arial"/>
          <w:b/>
          <w:bCs/>
          <w:sz w:val="28"/>
          <w:szCs w:val="28"/>
        </w:rPr>
        <w:lastRenderedPageBreak/>
        <w:t>5.3</w:t>
      </w:r>
      <w:r w:rsidR="00FC2519" w:rsidRPr="00FC2519">
        <w:rPr>
          <w:rFonts w:ascii="Arial" w:hAnsi="Arial" w:cs="Arial"/>
          <w:b/>
          <w:bCs/>
          <w:sz w:val="28"/>
          <w:szCs w:val="28"/>
        </w:rPr>
        <w:tab/>
      </w:r>
      <w:r w:rsidR="009B492F" w:rsidRPr="00FC2519">
        <w:rPr>
          <w:rFonts w:ascii="Arial" w:hAnsi="Arial" w:cs="Arial"/>
          <w:b/>
          <w:bCs/>
          <w:sz w:val="28"/>
          <w:szCs w:val="28"/>
        </w:rPr>
        <w:t>The requirements of legislation,</w:t>
      </w:r>
      <w:r w:rsidR="00E54C93" w:rsidRPr="00FC2519">
        <w:rPr>
          <w:rFonts w:ascii="Arial" w:hAnsi="Arial" w:cs="Arial"/>
          <w:b/>
          <w:bCs/>
          <w:sz w:val="28"/>
          <w:szCs w:val="28"/>
        </w:rPr>
        <w:t xml:space="preserve"> </w:t>
      </w:r>
      <w:proofErr w:type="gramStart"/>
      <w:r w:rsidR="00E54C93" w:rsidRPr="00FC2519">
        <w:rPr>
          <w:rFonts w:ascii="Arial" w:hAnsi="Arial" w:cs="Arial"/>
          <w:b/>
          <w:bCs/>
          <w:sz w:val="28"/>
          <w:szCs w:val="28"/>
        </w:rPr>
        <w:t>regulation</w:t>
      </w:r>
      <w:proofErr w:type="gramEnd"/>
      <w:r w:rsidR="00E54C93" w:rsidRPr="00FC2519">
        <w:rPr>
          <w:rFonts w:ascii="Arial" w:hAnsi="Arial" w:cs="Arial"/>
          <w:b/>
          <w:bCs/>
          <w:sz w:val="28"/>
          <w:szCs w:val="28"/>
        </w:rPr>
        <w:t xml:space="preserve"> and codes of conduct/practice for safeguarding and protecting individuals at risk in Wales and the UK</w:t>
      </w:r>
    </w:p>
    <w:p w14:paraId="6F2B8CD6" w14:textId="77777777" w:rsidR="0054244E" w:rsidRPr="00FC2519" w:rsidRDefault="0054244E" w:rsidP="00FC2519">
      <w:pPr>
        <w:ind w:left="567" w:hanging="567"/>
        <w:rPr>
          <w:rFonts w:ascii="Arial" w:hAnsi="Arial" w:cs="Arial"/>
          <w:b/>
          <w:bCs/>
          <w:sz w:val="28"/>
          <w:szCs w:val="28"/>
        </w:rPr>
      </w:pPr>
    </w:p>
    <w:p w14:paraId="42A02752" w14:textId="7DF1D0D9" w:rsidR="00FC2519" w:rsidRDefault="00EC547B" w:rsidP="0054244E">
      <w:pPr>
        <w:jc w:val="center"/>
        <w:rPr>
          <w:rFonts w:ascii="Arial Nova" w:hAnsi="Arial Nova"/>
          <w:b/>
          <w:bCs/>
          <w:sz w:val="44"/>
          <w:szCs w:val="44"/>
        </w:rPr>
      </w:pPr>
      <w:r>
        <w:rPr>
          <w:noProof/>
        </w:rPr>
        <w:drawing>
          <wp:inline distT="0" distB="0" distL="0" distR="0" wp14:anchorId="1A96CB2F" wp14:editId="1E672F97">
            <wp:extent cx="5153024" cy="7524748"/>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8">
                      <a:extLst>
                        <a:ext uri="{28A0092B-C50C-407E-A947-70E740481C1C}">
                          <a14:useLocalDpi xmlns:a14="http://schemas.microsoft.com/office/drawing/2010/main" val="0"/>
                        </a:ext>
                      </a:extLst>
                    </a:blip>
                    <a:stretch>
                      <a:fillRect/>
                    </a:stretch>
                  </pic:blipFill>
                  <pic:spPr>
                    <a:xfrm>
                      <a:off x="0" y="0"/>
                      <a:ext cx="5153024" cy="7524748"/>
                    </a:xfrm>
                    <a:prstGeom prst="rect">
                      <a:avLst/>
                    </a:prstGeom>
                  </pic:spPr>
                </pic:pic>
              </a:graphicData>
            </a:graphic>
          </wp:inline>
        </w:drawing>
      </w:r>
      <w:r w:rsidR="00FC2519">
        <w:rPr>
          <w:rFonts w:ascii="Arial Nova" w:hAnsi="Arial Nova"/>
          <w:b/>
          <w:bCs/>
          <w:sz w:val="44"/>
          <w:szCs w:val="44"/>
        </w:rPr>
        <w:br w:type="page"/>
      </w:r>
    </w:p>
    <w:p w14:paraId="0DB6BF1D" w14:textId="77777777" w:rsidR="00283B2A" w:rsidRDefault="00283B2A" w:rsidP="00283B2A">
      <w:pPr>
        <w:jc w:val="center"/>
        <w:rPr>
          <w:rFonts w:ascii="Arial Nova" w:hAnsi="Arial Nova"/>
          <w:b/>
          <w:bCs/>
          <w:sz w:val="44"/>
          <w:szCs w:val="44"/>
        </w:rPr>
      </w:pPr>
    </w:p>
    <w:p w14:paraId="24B13BAC" w14:textId="3E4B0522" w:rsidR="00EC0E4D" w:rsidRDefault="00EC0E4D" w:rsidP="00283B2A">
      <w:pPr>
        <w:jc w:val="center"/>
        <w:rPr>
          <w:rFonts w:ascii="Arial Nova" w:hAnsi="Arial Nova"/>
          <w:b/>
          <w:bCs/>
          <w:sz w:val="44"/>
          <w:szCs w:val="44"/>
        </w:rPr>
      </w:pPr>
    </w:p>
    <w:p w14:paraId="5F10C669" w14:textId="0AAB6F48" w:rsidR="00EC0E4D" w:rsidRDefault="00EC0E4D" w:rsidP="00283B2A">
      <w:pPr>
        <w:jc w:val="center"/>
        <w:rPr>
          <w:rFonts w:ascii="Arial Nova" w:hAnsi="Arial Nova"/>
          <w:b/>
          <w:bCs/>
          <w:sz w:val="44"/>
          <w:szCs w:val="44"/>
        </w:rPr>
      </w:pPr>
      <w:r>
        <w:rPr>
          <w:noProof/>
        </w:rPr>
        <w:drawing>
          <wp:inline distT="0" distB="0" distL="0" distR="0" wp14:anchorId="2F308DA5" wp14:editId="74B6C236">
            <wp:extent cx="1764171" cy="447472"/>
            <wp:effectExtent l="0" t="0" r="762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19">
                      <a:extLst>
                        <a:ext uri="{28A0092B-C50C-407E-A947-70E740481C1C}">
                          <a14:useLocalDpi xmlns:a14="http://schemas.microsoft.com/office/drawing/2010/main" val="0"/>
                        </a:ext>
                      </a:extLst>
                    </a:blip>
                    <a:stretch>
                      <a:fillRect/>
                    </a:stretch>
                  </pic:blipFill>
                  <pic:spPr>
                    <a:xfrm>
                      <a:off x="0" y="0"/>
                      <a:ext cx="1764171" cy="447472"/>
                    </a:xfrm>
                    <a:prstGeom prst="rect">
                      <a:avLst/>
                    </a:prstGeom>
                  </pic:spPr>
                </pic:pic>
              </a:graphicData>
            </a:graphic>
          </wp:inline>
        </w:drawing>
      </w:r>
    </w:p>
    <w:p w14:paraId="6DD8E41C" w14:textId="77777777" w:rsidR="0029566B" w:rsidRDefault="0029566B" w:rsidP="00283B2A">
      <w:pPr>
        <w:jc w:val="center"/>
        <w:rPr>
          <w:rFonts w:ascii="Arial Nova" w:hAnsi="Arial Nova"/>
          <w:b/>
          <w:bCs/>
          <w:sz w:val="44"/>
          <w:szCs w:val="44"/>
        </w:rPr>
      </w:pPr>
    </w:p>
    <w:p w14:paraId="55021CA6" w14:textId="245FD534" w:rsidR="00283B2A" w:rsidRDefault="00EC0E4D" w:rsidP="00283B2A">
      <w:pPr>
        <w:jc w:val="center"/>
        <w:rPr>
          <w:rFonts w:ascii="Arial Nova" w:hAnsi="Arial Nova"/>
          <w:b/>
          <w:bCs/>
          <w:sz w:val="44"/>
          <w:szCs w:val="44"/>
        </w:rPr>
      </w:pPr>
      <w:r>
        <w:rPr>
          <w:noProof/>
        </w:rPr>
        <w:drawing>
          <wp:inline distT="0" distB="0" distL="0" distR="0" wp14:anchorId="0B82EB5C" wp14:editId="3D52177B">
            <wp:extent cx="5731510" cy="2936240"/>
            <wp:effectExtent l="0" t="0" r="254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2936240"/>
                    </a:xfrm>
                    <a:prstGeom prst="rect">
                      <a:avLst/>
                    </a:prstGeom>
                  </pic:spPr>
                </pic:pic>
              </a:graphicData>
            </a:graphic>
          </wp:inline>
        </w:drawing>
      </w:r>
    </w:p>
    <w:p w14:paraId="452C6ECA" w14:textId="497A620B" w:rsidR="00283B2A" w:rsidRPr="00AD1153" w:rsidRDefault="007D60DC" w:rsidP="00283B2A">
      <w:pPr>
        <w:jc w:val="center"/>
        <w:rPr>
          <w:rFonts w:ascii="Arial" w:hAnsi="Arial" w:cs="Arial"/>
        </w:rPr>
      </w:pPr>
      <w:hyperlink r:id="rId40" w:history="1">
        <w:r w:rsidR="00275D14" w:rsidRPr="00AD1153">
          <w:rPr>
            <w:rFonts w:ascii="Arial" w:hAnsi="Arial" w:cs="Arial"/>
            <w:color w:val="0000FF"/>
            <w:u w:val="single"/>
          </w:rPr>
          <w:t>Safeguarding | Information and Learning Hub (socialcare.wales)</w:t>
        </w:r>
      </w:hyperlink>
      <w:r w:rsidR="00275D14" w:rsidRPr="00AD1153">
        <w:rPr>
          <w:rFonts w:ascii="Arial" w:hAnsi="Arial" w:cs="Arial"/>
        </w:rPr>
        <w:t xml:space="preserve"> </w:t>
      </w:r>
    </w:p>
    <w:p w14:paraId="2A15E927" w14:textId="77777777" w:rsidR="0029566B" w:rsidRDefault="0029566B" w:rsidP="00283B2A">
      <w:pPr>
        <w:jc w:val="center"/>
        <w:rPr>
          <w:rFonts w:ascii="Arial" w:hAnsi="Arial" w:cs="Arial"/>
        </w:rPr>
      </w:pPr>
    </w:p>
    <w:p w14:paraId="77101423" w14:textId="302C2F0E" w:rsidR="00275D14" w:rsidRPr="00AD1153" w:rsidRDefault="00275D14" w:rsidP="00283B2A">
      <w:pPr>
        <w:jc w:val="center"/>
        <w:rPr>
          <w:rFonts w:ascii="Arial" w:hAnsi="Arial" w:cs="Arial"/>
          <w:b/>
          <w:bCs/>
          <w:sz w:val="44"/>
          <w:szCs w:val="44"/>
        </w:rPr>
      </w:pPr>
      <w:r w:rsidRPr="00AD1153">
        <w:rPr>
          <w:rFonts w:ascii="Arial" w:hAnsi="Arial" w:cs="Arial"/>
        </w:rPr>
        <w:t xml:space="preserve">The above link is very useful </w:t>
      </w:r>
      <w:r w:rsidR="00AD1153">
        <w:rPr>
          <w:rFonts w:ascii="Arial" w:hAnsi="Arial" w:cs="Arial"/>
        </w:rPr>
        <w:t>in</w:t>
      </w:r>
      <w:r w:rsidRPr="00AD1153">
        <w:rPr>
          <w:rFonts w:ascii="Arial" w:hAnsi="Arial" w:cs="Arial"/>
        </w:rPr>
        <w:t xml:space="preserve"> finding out the requirements of the Social Services </w:t>
      </w:r>
      <w:r w:rsidR="00421E76">
        <w:rPr>
          <w:rFonts w:ascii="Arial" w:hAnsi="Arial" w:cs="Arial"/>
        </w:rPr>
        <w:t xml:space="preserve">and </w:t>
      </w:r>
      <w:r w:rsidRPr="00AD1153">
        <w:rPr>
          <w:rFonts w:ascii="Arial" w:hAnsi="Arial" w:cs="Arial"/>
        </w:rPr>
        <w:t xml:space="preserve">Well-being (Wales) Act 2014.  Remember you need to have </w:t>
      </w:r>
      <w:r w:rsidR="0031614E" w:rsidRPr="00AD1153">
        <w:rPr>
          <w:rFonts w:ascii="Arial" w:hAnsi="Arial" w:cs="Arial"/>
        </w:rPr>
        <w:t xml:space="preserve">a fundamental understanding of </w:t>
      </w:r>
      <w:r w:rsidR="0029566B">
        <w:rPr>
          <w:rFonts w:ascii="Arial" w:hAnsi="Arial" w:cs="Arial"/>
        </w:rPr>
        <w:t xml:space="preserve">the </w:t>
      </w:r>
      <w:r w:rsidR="0031614E" w:rsidRPr="00AD1153">
        <w:rPr>
          <w:rFonts w:ascii="Arial" w:hAnsi="Arial" w:cs="Arial"/>
        </w:rPr>
        <w:t xml:space="preserve">requirements of legislation, </w:t>
      </w:r>
      <w:proofErr w:type="gramStart"/>
      <w:r w:rsidR="0031614E" w:rsidRPr="00AD1153">
        <w:rPr>
          <w:rFonts w:ascii="Arial" w:hAnsi="Arial" w:cs="Arial"/>
        </w:rPr>
        <w:t>regulation</w:t>
      </w:r>
      <w:proofErr w:type="gramEnd"/>
      <w:r w:rsidR="0031614E" w:rsidRPr="00AD1153">
        <w:rPr>
          <w:rFonts w:ascii="Arial" w:hAnsi="Arial" w:cs="Arial"/>
        </w:rPr>
        <w:t xml:space="preserve"> and codes of conduct/practice for safeguarding and protecting individuals at risk</w:t>
      </w:r>
      <w:r w:rsidR="00CA4E37" w:rsidRPr="00AD1153">
        <w:rPr>
          <w:rFonts w:ascii="Arial" w:hAnsi="Arial" w:cs="Arial"/>
        </w:rPr>
        <w:t xml:space="preserve"> in Wales and the UK.</w:t>
      </w:r>
    </w:p>
    <w:p w14:paraId="121B3EBB" w14:textId="07EB58E9" w:rsidR="0029566B" w:rsidRDefault="0029566B">
      <w:pPr>
        <w:rPr>
          <w:rFonts w:ascii="Arial Nova" w:hAnsi="Arial Nova"/>
          <w:b/>
          <w:bCs/>
          <w:sz w:val="44"/>
          <w:szCs w:val="44"/>
        </w:rPr>
      </w:pPr>
      <w:r>
        <w:rPr>
          <w:rFonts w:ascii="Arial Nova" w:hAnsi="Arial Nova"/>
          <w:b/>
          <w:bCs/>
          <w:sz w:val="44"/>
          <w:szCs w:val="44"/>
        </w:rPr>
        <w:br w:type="page"/>
      </w:r>
    </w:p>
    <w:p w14:paraId="162E7A08" w14:textId="77777777" w:rsidR="00265A06" w:rsidRDefault="00265A06" w:rsidP="00265A06">
      <w:pPr>
        <w:rPr>
          <w:rFonts w:ascii="Arial Nova" w:hAnsi="Arial Nova"/>
          <w:b/>
          <w:bCs/>
          <w:sz w:val="44"/>
          <w:szCs w:val="44"/>
        </w:rPr>
      </w:pPr>
    </w:p>
    <w:p w14:paraId="06B01362" w14:textId="77777777" w:rsidR="00CF6622" w:rsidRDefault="00265A06" w:rsidP="0090435E">
      <w:pPr>
        <w:spacing w:after="0" w:line="240" w:lineRule="auto"/>
        <w:jc w:val="center"/>
        <w:rPr>
          <w:rFonts w:ascii="Arial Nova" w:hAnsi="Arial Nova"/>
          <w:b/>
          <w:bCs/>
          <w:sz w:val="28"/>
          <w:szCs w:val="28"/>
        </w:rPr>
      </w:pPr>
      <w:r w:rsidRPr="0029566B">
        <w:rPr>
          <w:rFonts w:ascii="Arial Nova" w:hAnsi="Arial Nova"/>
          <w:b/>
          <w:bCs/>
          <w:sz w:val="28"/>
          <w:szCs w:val="28"/>
        </w:rPr>
        <w:t>Breaking your 5.3 revision into 10 sections</w:t>
      </w:r>
    </w:p>
    <w:p w14:paraId="1D926DC6" w14:textId="639E425D" w:rsidR="00283B2A" w:rsidRPr="0029566B" w:rsidRDefault="00CF6622" w:rsidP="0090435E">
      <w:pPr>
        <w:spacing w:after="0" w:line="240" w:lineRule="auto"/>
        <w:jc w:val="center"/>
        <w:rPr>
          <w:rFonts w:ascii="Arial Nova" w:hAnsi="Arial Nova"/>
          <w:b/>
          <w:bCs/>
          <w:sz w:val="28"/>
          <w:szCs w:val="28"/>
        </w:rPr>
      </w:pPr>
      <w:r>
        <w:rPr>
          <w:rFonts w:ascii="Arial Nova" w:hAnsi="Arial Nova"/>
          <w:b/>
          <w:bCs/>
          <w:sz w:val="28"/>
          <w:szCs w:val="28"/>
        </w:rPr>
        <w:t>a</w:t>
      </w:r>
      <w:r w:rsidR="00B62035" w:rsidRPr="0029566B">
        <w:rPr>
          <w:rFonts w:ascii="Arial Nova" w:hAnsi="Arial Nova"/>
          <w:b/>
          <w:bCs/>
          <w:sz w:val="28"/>
          <w:szCs w:val="28"/>
        </w:rPr>
        <w:t>nd</w:t>
      </w:r>
      <w:r>
        <w:rPr>
          <w:rFonts w:ascii="Arial Nova" w:hAnsi="Arial Nova"/>
          <w:b/>
          <w:bCs/>
          <w:sz w:val="28"/>
          <w:szCs w:val="28"/>
        </w:rPr>
        <w:t xml:space="preserve"> </w:t>
      </w:r>
      <w:r w:rsidR="00B62035" w:rsidRPr="0029566B">
        <w:rPr>
          <w:rFonts w:ascii="Arial Nova" w:hAnsi="Arial Nova"/>
          <w:b/>
          <w:bCs/>
          <w:sz w:val="28"/>
          <w:szCs w:val="28"/>
        </w:rPr>
        <w:t>using traffic lights</w:t>
      </w:r>
    </w:p>
    <w:p w14:paraId="40BBE262" w14:textId="02E8A6AB" w:rsidR="00265A06" w:rsidRDefault="00265A06" w:rsidP="00283B2A">
      <w:pPr>
        <w:jc w:val="center"/>
        <w:rPr>
          <w:rFonts w:ascii="Arial Nova" w:hAnsi="Arial Nova"/>
          <w:b/>
          <w:bCs/>
          <w:sz w:val="44"/>
          <w:szCs w:val="44"/>
        </w:rPr>
      </w:pPr>
    </w:p>
    <w:p w14:paraId="17F80025" w14:textId="5AD3B50F" w:rsidR="00925E93" w:rsidRPr="0090435E" w:rsidRDefault="00925E93" w:rsidP="00541362">
      <w:pPr>
        <w:spacing w:after="120" w:line="240" w:lineRule="auto"/>
        <w:rPr>
          <w:rFonts w:ascii="Comic Sans MS" w:eastAsia="Times New Roman" w:hAnsi="Comic Sans MS" w:cs="Times New Roman"/>
          <w:lang w:eastAsia="en-GB"/>
        </w:rPr>
      </w:pPr>
      <w:r w:rsidRPr="0090435E">
        <w:rPr>
          <w:rFonts w:ascii="Comic Sans MS" w:eastAsiaTheme="minorEastAsia" w:hAnsi="Comic Sans MS" w:cs="Arabic Typesetting"/>
          <w:b/>
          <w:bCs/>
          <w:color w:val="FF0000"/>
          <w:kern w:val="24"/>
          <w:position w:val="1"/>
          <w:u w:val="single"/>
          <w:lang w:eastAsia="en-GB"/>
        </w:rPr>
        <w:t>Red</w:t>
      </w:r>
      <w:r w:rsidR="0090435E" w:rsidRPr="0090435E">
        <w:rPr>
          <w:rFonts w:ascii="Comic Sans MS" w:eastAsiaTheme="minorEastAsia" w:hAnsi="Comic Sans MS" w:cs="Arabic Typesetting"/>
          <w:b/>
          <w:bCs/>
          <w:color w:val="FF0000"/>
          <w:kern w:val="24"/>
          <w:position w:val="1"/>
          <w:lang w:eastAsia="en-GB"/>
        </w:rPr>
        <w:t xml:space="preserve"> </w:t>
      </w:r>
      <w:r w:rsidRPr="0090435E">
        <w:rPr>
          <w:rFonts w:ascii="Comic Sans MS" w:eastAsiaTheme="minorEastAsia" w:hAnsi="Comic Sans MS" w:cs="Arabic Typesetting"/>
          <w:color w:val="FF0000"/>
          <w:kern w:val="24"/>
          <w:position w:val="1"/>
          <w:lang w:eastAsia="en-GB"/>
        </w:rPr>
        <w:t xml:space="preserve">– </w:t>
      </w:r>
      <w:r w:rsidR="0090435E">
        <w:rPr>
          <w:rFonts w:ascii="Comic Sans MS" w:eastAsiaTheme="minorEastAsia" w:hAnsi="Comic Sans MS" w:cs="Arabic Typesetting"/>
          <w:color w:val="FF0000"/>
          <w:kern w:val="24"/>
          <w:position w:val="1"/>
          <w:lang w:eastAsia="en-GB"/>
        </w:rPr>
        <w:t xml:space="preserve">I </w:t>
      </w:r>
      <w:r w:rsidRPr="0090435E">
        <w:rPr>
          <w:rFonts w:ascii="Comic Sans MS" w:eastAsiaTheme="minorEastAsia" w:hAnsi="Comic Sans MS" w:cs="Arabic Typesetting"/>
          <w:color w:val="FF0000"/>
          <w:kern w:val="24"/>
          <w:position w:val="1"/>
          <w:lang w:eastAsia="en-GB"/>
        </w:rPr>
        <w:t xml:space="preserve">don’t know what is meant this but will need to find out. </w:t>
      </w:r>
    </w:p>
    <w:p w14:paraId="202A4570" w14:textId="4B3437B1" w:rsidR="00925E93" w:rsidRPr="001D5B21" w:rsidRDefault="00925E93" w:rsidP="00541362">
      <w:pPr>
        <w:spacing w:after="120" w:line="240" w:lineRule="auto"/>
        <w:rPr>
          <w:rFonts w:ascii="Comic Sans MS" w:eastAsia="Times New Roman" w:hAnsi="Comic Sans MS" w:cs="Times New Roman"/>
          <w:color w:val="FFC000"/>
          <w:lang w:eastAsia="en-GB"/>
        </w:rPr>
      </w:pPr>
      <w:r w:rsidRPr="001D5B21">
        <w:rPr>
          <w:rFonts w:ascii="Comic Sans MS" w:eastAsiaTheme="minorEastAsia" w:hAnsi="Comic Sans MS" w:cs="Arabic Typesetting"/>
          <w:b/>
          <w:bCs/>
          <w:color w:val="FFC000"/>
          <w:kern w:val="24"/>
          <w:position w:val="1"/>
          <w:u w:val="single"/>
          <w:lang w:eastAsia="en-GB"/>
        </w:rPr>
        <w:t>Amber</w:t>
      </w:r>
      <w:r w:rsidRPr="001D5B21">
        <w:rPr>
          <w:rFonts w:ascii="Comic Sans MS" w:eastAsiaTheme="minorEastAsia" w:hAnsi="Comic Sans MS" w:cs="Arabic Typesetting"/>
          <w:color w:val="FFC000"/>
          <w:kern w:val="24"/>
          <w:position w:val="1"/>
          <w:lang w:eastAsia="en-GB"/>
        </w:rPr>
        <w:t xml:space="preserve"> – I know a few things but need to revise more. </w:t>
      </w:r>
    </w:p>
    <w:p w14:paraId="324E922A" w14:textId="11BECA82" w:rsidR="00265A06" w:rsidRPr="0090435E" w:rsidRDefault="00925E93" w:rsidP="00541362">
      <w:pPr>
        <w:spacing w:line="240" w:lineRule="auto"/>
        <w:ind w:left="993" w:hanging="993"/>
        <w:rPr>
          <w:rFonts w:ascii="Comic Sans MS" w:hAnsi="Comic Sans MS"/>
          <w:b/>
          <w:bCs/>
        </w:rPr>
      </w:pPr>
      <w:r w:rsidRPr="0090435E">
        <w:rPr>
          <w:rFonts w:ascii="Comic Sans MS" w:eastAsiaTheme="minorEastAsia" w:hAnsi="Comic Sans MS" w:cs="Arabic Typesetting"/>
          <w:b/>
          <w:bCs/>
          <w:color w:val="548235"/>
          <w:kern w:val="24"/>
          <w:position w:val="1"/>
          <w:u w:val="single"/>
          <w:lang w:eastAsia="en-GB"/>
          <w14:textFill>
            <w14:solidFill>
              <w14:srgbClr w14:val="548235">
                <w14:lumMod w14:val="75000"/>
              </w14:srgbClr>
            </w14:solidFill>
          </w14:textFill>
        </w:rPr>
        <w:t>Green</w:t>
      </w:r>
      <w:r w:rsidR="001D5B21" w:rsidRPr="001D5B21">
        <w:rPr>
          <w:rFonts w:ascii="Comic Sans MS" w:eastAsiaTheme="minorEastAsia" w:hAnsi="Comic Sans MS" w:cs="Arabic Typesetting"/>
          <w:b/>
          <w:bCs/>
          <w:color w:val="548235"/>
          <w:kern w:val="24"/>
          <w:position w:val="1"/>
          <w:lang w:eastAsia="en-GB"/>
          <w14:textFill>
            <w14:solidFill>
              <w14:srgbClr w14:val="548235">
                <w14:lumMod w14:val="75000"/>
              </w14:srgbClr>
            </w14:solidFill>
          </w14:textFill>
        </w:rPr>
        <w:t xml:space="preserve"> </w:t>
      </w:r>
      <w:r w:rsidRPr="0090435E">
        <w:rPr>
          <w:rFonts w:ascii="Comic Sans MS" w:eastAsiaTheme="minorEastAsia" w:hAnsi="Comic Sans MS" w:cs="Arabic Typesetting"/>
          <w:b/>
          <w:bCs/>
          <w:color w:val="548235"/>
          <w:kern w:val="24"/>
          <w:position w:val="1"/>
          <w:lang w:eastAsia="en-GB"/>
          <w14:textFill>
            <w14:solidFill>
              <w14:srgbClr w14:val="548235">
                <w14:lumMod w14:val="75000"/>
              </w14:srgbClr>
            </w14:solidFill>
          </w14:textFill>
        </w:rPr>
        <w:t>-</w:t>
      </w:r>
      <w:r w:rsidR="00541362">
        <w:rPr>
          <w:rFonts w:ascii="Comic Sans MS" w:eastAsiaTheme="minorEastAsia" w:hAnsi="Comic Sans MS" w:cs="Arabic Typesetting"/>
          <w:b/>
          <w:bCs/>
          <w:color w:val="548235"/>
          <w:kern w:val="24"/>
          <w:position w:val="1"/>
          <w:lang w:eastAsia="en-GB"/>
          <w14:textFill>
            <w14:solidFill>
              <w14:srgbClr w14:val="548235">
                <w14:lumMod w14:val="75000"/>
              </w14:srgbClr>
            </w14:solidFill>
          </w14:textFill>
        </w:rPr>
        <w:tab/>
      </w:r>
      <w:r w:rsidRPr="001D5B21">
        <w:rPr>
          <w:rFonts w:ascii="Comic Sans MS" w:eastAsiaTheme="minorEastAsia" w:hAnsi="Comic Sans MS" w:cs="Arabic Typesetting"/>
          <w:color w:val="548235"/>
          <w:kern w:val="24"/>
          <w:position w:val="1"/>
          <w:lang w:eastAsia="en-GB"/>
          <w14:textFill>
            <w14:solidFill>
              <w14:srgbClr w14:val="548235">
                <w14:lumMod w14:val="75000"/>
              </w14:srgbClr>
            </w14:solidFill>
          </w14:textFill>
        </w:rPr>
        <w:t>I know what is meant by this and apply this to protecting individuals at risk in health and social care.</w:t>
      </w:r>
    </w:p>
    <w:p w14:paraId="345D4488" w14:textId="58E7B918" w:rsidR="00265A06" w:rsidRPr="00642F6B" w:rsidRDefault="00265A06" w:rsidP="00283B2A">
      <w:pPr>
        <w:jc w:val="center"/>
        <w:rPr>
          <w:rFonts w:ascii="Arial" w:hAnsi="Arial" w:cs="Arial"/>
          <w:b/>
          <w:bCs/>
          <w:sz w:val="20"/>
          <w:szCs w:val="20"/>
        </w:rPr>
      </w:pPr>
    </w:p>
    <w:p w14:paraId="68566799" w14:textId="2C35126D" w:rsidR="00283B2A" w:rsidRPr="00642F6B" w:rsidRDefault="004D738F"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Social Services </w:t>
      </w:r>
      <w:r w:rsidR="00541362" w:rsidRPr="00642F6B">
        <w:rPr>
          <w:rFonts w:ascii="Arial" w:hAnsi="Arial" w:cs="Arial"/>
        </w:rPr>
        <w:t xml:space="preserve">and </w:t>
      </w:r>
      <w:r w:rsidRPr="00642F6B">
        <w:rPr>
          <w:rFonts w:ascii="Arial" w:hAnsi="Arial" w:cs="Arial"/>
        </w:rPr>
        <w:t xml:space="preserve">Well-being (Wales) 2014 – requirements of this act in safeguarding and protecting individuals at risk. </w:t>
      </w:r>
    </w:p>
    <w:p w14:paraId="476C651F" w14:textId="1D4621D2" w:rsidR="004D738F" w:rsidRPr="00642F6B" w:rsidRDefault="004D738F"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Children’s Act </w:t>
      </w:r>
      <w:r w:rsidR="00051B23" w:rsidRPr="00642F6B">
        <w:rPr>
          <w:rFonts w:ascii="Arial" w:hAnsi="Arial" w:cs="Arial"/>
        </w:rPr>
        <w:t>2004 – requirements of this act in safeguarding and protecting individuals at risk.</w:t>
      </w:r>
    </w:p>
    <w:p w14:paraId="268C277E" w14:textId="143EA3E9" w:rsidR="00051B23" w:rsidRPr="00642F6B" w:rsidRDefault="00051B23"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The role of the National Independent </w:t>
      </w:r>
      <w:r w:rsidR="00CA532C" w:rsidRPr="00642F6B">
        <w:rPr>
          <w:rFonts w:ascii="Arial" w:hAnsi="Arial" w:cs="Arial"/>
        </w:rPr>
        <w:t>Safeguarding board and how it safeguards and protects individuals at risk.</w:t>
      </w:r>
    </w:p>
    <w:p w14:paraId="4222CB61" w14:textId="35B216F9" w:rsidR="00CA532C" w:rsidRPr="00642F6B" w:rsidRDefault="00CA532C"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The role of regional </w:t>
      </w:r>
      <w:r w:rsidR="004841E2" w:rsidRPr="00642F6B">
        <w:rPr>
          <w:rFonts w:ascii="Arial" w:hAnsi="Arial" w:cs="Arial"/>
        </w:rPr>
        <w:t>safeguarding b</w:t>
      </w:r>
      <w:r w:rsidRPr="00642F6B">
        <w:rPr>
          <w:rFonts w:ascii="Arial" w:hAnsi="Arial" w:cs="Arial"/>
        </w:rPr>
        <w:t xml:space="preserve">oards and how </w:t>
      </w:r>
      <w:r w:rsidR="004841E2" w:rsidRPr="00642F6B">
        <w:rPr>
          <w:rFonts w:ascii="Arial" w:hAnsi="Arial" w:cs="Arial"/>
        </w:rPr>
        <w:t>they</w:t>
      </w:r>
      <w:r w:rsidRPr="00642F6B">
        <w:rPr>
          <w:rFonts w:ascii="Arial" w:hAnsi="Arial" w:cs="Arial"/>
        </w:rPr>
        <w:t xml:space="preserve"> safeguard and protect individuals at risk. </w:t>
      </w:r>
    </w:p>
    <w:p w14:paraId="328F058C" w14:textId="47E466D2" w:rsidR="00CA532C" w:rsidRPr="00642F6B" w:rsidRDefault="00DF64AF"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Local </w:t>
      </w:r>
      <w:r w:rsidR="00C25F1D" w:rsidRPr="00642F6B">
        <w:rPr>
          <w:rFonts w:ascii="Arial" w:hAnsi="Arial" w:cs="Arial"/>
        </w:rPr>
        <w:t>Safeguard</w:t>
      </w:r>
      <w:r w:rsidRPr="00642F6B">
        <w:rPr>
          <w:rFonts w:ascii="Arial" w:hAnsi="Arial" w:cs="Arial"/>
        </w:rPr>
        <w:t>ing</w:t>
      </w:r>
      <w:r w:rsidR="00C25F1D" w:rsidRPr="00642F6B">
        <w:rPr>
          <w:rFonts w:ascii="Arial" w:hAnsi="Arial" w:cs="Arial"/>
        </w:rPr>
        <w:t xml:space="preserve"> Children Board</w:t>
      </w:r>
      <w:r w:rsidR="004C22EC" w:rsidRPr="00642F6B">
        <w:rPr>
          <w:rFonts w:ascii="Arial" w:hAnsi="Arial" w:cs="Arial"/>
        </w:rPr>
        <w:t>s</w:t>
      </w:r>
      <w:r w:rsidR="00C25F1D" w:rsidRPr="00642F6B">
        <w:rPr>
          <w:rFonts w:ascii="Arial" w:hAnsi="Arial" w:cs="Arial"/>
        </w:rPr>
        <w:t xml:space="preserve"> </w:t>
      </w:r>
      <w:r w:rsidR="004471BF" w:rsidRPr="00642F6B">
        <w:rPr>
          <w:rFonts w:ascii="Arial" w:hAnsi="Arial" w:cs="Arial"/>
        </w:rPr>
        <w:t>(L</w:t>
      </w:r>
      <w:r w:rsidR="002F685A">
        <w:rPr>
          <w:rFonts w:ascii="Arial" w:hAnsi="Arial" w:cs="Arial"/>
        </w:rPr>
        <w:t>SCBs</w:t>
      </w:r>
      <w:r w:rsidR="004471BF" w:rsidRPr="00642F6B">
        <w:rPr>
          <w:rFonts w:ascii="Arial" w:hAnsi="Arial" w:cs="Arial"/>
        </w:rPr>
        <w:t>)</w:t>
      </w:r>
      <w:r w:rsidRPr="00642F6B">
        <w:rPr>
          <w:rFonts w:ascii="Arial" w:hAnsi="Arial" w:cs="Arial"/>
        </w:rPr>
        <w:t xml:space="preserve"> – </w:t>
      </w:r>
      <w:r w:rsidR="00C25F1D" w:rsidRPr="00642F6B">
        <w:rPr>
          <w:rFonts w:ascii="Arial" w:hAnsi="Arial" w:cs="Arial"/>
        </w:rPr>
        <w:t xml:space="preserve">what </w:t>
      </w:r>
      <w:r w:rsidR="004C22EC" w:rsidRPr="00642F6B">
        <w:rPr>
          <w:rFonts w:ascii="Arial" w:hAnsi="Arial" w:cs="Arial"/>
        </w:rPr>
        <w:t>are these</w:t>
      </w:r>
      <w:r w:rsidR="00C25F1D" w:rsidRPr="00642F6B">
        <w:rPr>
          <w:rFonts w:ascii="Arial" w:hAnsi="Arial" w:cs="Arial"/>
        </w:rPr>
        <w:t xml:space="preserve">, </w:t>
      </w:r>
      <w:r w:rsidR="004C22EC" w:rsidRPr="00642F6B">
        <w:rPr>
          <w:rFonts w:ascii="Arial" w:hAnsi="Arial" w:cs="Arial"/>
        </w:rPr>
        <w:t>their</w:t>
      </w:r>
      <w:r w:rsidRPr="00642F6B">
        <w:rPr>
          <w:rFonts w:ascii="Arial" w:hAnsi="Arial" w:cs="Arial"/>
        </w:rPr>
        <w:t xml:space="preserve"> </w:t>
      </w:r>
      <w:r w:rsidR="00C25F1D" w:rsidRPr="00642F6B">
        <w:rPr>
          <w:rFonts w:ascii="Arial" w:hAnsi="Arial" w:cs="Arial"/>
        </w:rPr>
        <w:t xml:space="preserve">objectives, and how </w:t>
      </w:r>
      <w:r w:rsidR="004C22EC" w:rsidRPr="00642F6B">
        <w:rPr>
          <w:rFonts w:ascii="Arial" w:hAnsi="Arial" w:cs="Arial"/>
        </w:rPr>
        <w:t>they</w:t>
      </w:r>
      <w:r w:rsidR="00C25F1D" w:rsidRPr="00642F6B">
        <w:rPr>
          <w:rFonts w:ascii="Arial" w:hAnsi="Arial" w:cs="Arial"/>
        </w:rPr>
        <w:t xml:space="preserve"> safeguard and protect individuals at risk</w:t>
      </w:r>
      <w:r w:rsidRPr="00642F6B">
        <w:rPr>
          <w:rFonts w:ascii="Arial" w:hAnsi="Arial" w:cs="Arial"/>
        </w:rPr>
        <w:t>?</w:t>
      </w:r>
    </w:p>
    <w:p w14:paraId="3C6635A7" w14:textId="126B5ECA" w:rsidR="00C25F1D" w:rsidRPr="00642F6B" w:rsidRDefault="00AE7B18" w:rsidP="00541362">
      <w:pPr>
        <w:pStyle w:val="ListParagraph"/>
        <w:numPr>
          <w:ilvl w:val="0"/>
          <w:numId w:val="14"/>
        </w:numPr>
        <w:ind w:left="567" w:hanging="567"/>
        <w:contextualSpacing w:val="0"/>
        <w:rPr>
          <w:rFonts w:ascii="Arial" w:hAnsi="Arial" w:cs="Arial"/>
        </w:rPr>
      </w:pPr>
      <w:r w:rsidRPr="00642F6B">
        <w:rPr>
          <w:rFonts w:ascii="Arial" w:hAnsi="Arial" w:cs="Arial"/>
        </w:rPr>
        <w:t>Safeguarding Adult Board</w:t>
      </w:r>
      <w:r w:rsidR="004C22EC" w:rsidRPr="00642F6B">
        <w:rPr>
          <w:rFonts w:ascii="Arial" w:hAnsi="Arial" w:cs="Arial"/>
        </w:rPr>
        <w:t>s</w:t>
      </w:r>
      <w:r w:rsidRPr="00642F6B">
        <w:rPr>
          <w:rFonts w:ascii="Arial" w:hAnsi="Arial" w:cs="Arial"/>
        </w:rPr>
        <w:t xml:space="preserve"> (SAB</w:t>
      </w:r>
      <w:r w:rsidR="002D438F">
        <w:rPr>
          <w:rFonts w:ascii="Arial" w:hAnsi="Arial" w:cs="Arial"/>
        </w:rPr>
        <w:t>s</w:t>
      </w:r>
      <w:r w:rsidRPr="00642F6B">
        <w:rPr>
          <w:rFonts w:ascii="Arial" w:hAnsi="Arial" w:cs="Arial"/>
        </w:rPr>
        <w:t xml:space="preserve">) – what </w:t>
      </w:r>
      <w:r w:rsidR="004C22EC" w:rsidRPr="00642F6B">
        <w:rPr>
          <w:rFonts w:ascii="Arial" w:hAnsi="Arial" w:cs="Arial"/>
        </w:rPr>
        <w:t>are these</w:t>
      </w:r>
      <w:r w:rsidRPr="00642F6B">
        <w:rPr>
          <w:rFonts w:ascii="Arial" w:hAnsi="Arial" w:cs="Arial"/>
        </w:rPr>
        <w:t xml:space="preserve">, </w:t>
      </w:r>
      <w:r w:rsidR="004C22EC" w:rsidRPr="00642F6B">
        <w:rPr>
          <w:rFonts w:ascii="Arial" w:hAnsi="Arial" w:cs="Arial"/>
        </w:rPr>
        <w:t xml:space="preserve">their </w:t>
      </w:r>
      <w:r w:rsidRPr="00642F6B">
        <w:rPr>
          <w:rFonts w:ascii="Arial" w:hAnsi="Arial" w:cs="Arial"/>
        </w:rPr>
        <w:t xml:space="preserve">objectives and how </w:t>
      </w:r>
      <w:r w:rsidR="004C22EC" w:rsidRPr="00642F6B">
        <w:rPr>
          <w:rFonts w:ascii="Arial" w:hAnsi="Arial" w:cs="Arial"/>
        </w:rPr>
        <w:t>they</w:t>
      </w:r>
      <w:r w:rsidRPr="00642F6B">
        <w:rPr>
          <w:rFonts w:ascii="Arial" w:hAnsi="Arial" w:cs="Arial"/>
        </w:rPr>
        <w:t xml:space="preserve"> safeguard and protect </w:t>
      </w:r>
      <w:r w:rsidR="0030063D" w:rsidRPr="00642F6B">
        <w:rPr>
          <w:rFonts w:ascii="Arial" w:hAnsi="Arial" w:cs="Arial"/>
        </w:rPr>
        <w:t>individuals at risk</w:t>
      </w:r>
      <w:r w:rsidR="004C22EC" w:rsidRPr="00642F6B">
        <w:rPr>
          <w:rFonts w:ascii="Arial" w:hAnsi="Arial" w:cs="Arial"/>
        </w:rPr>
        <w:t>?</w:t>
      </w:r>
    </w:p>
    <w:p w14:paraId="5AEFBDC1" w14:textId="4617CD74" w:rsidR="0030063D" w:rsidRPr="00642F6B" w:rsidRDefault="0030063D"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How health and social services </w:t>
      </w:r>
      <w:r w:rsidR="00897EA8" w:rsidRPr="00642F6B">
        <w:rPr>
          <w:rFonts w:ascii="Arial" w:hAnsi="Arial" w:cs="Arial"/>
        </w:rPr>
        <w:t xml:space="preserve">are </w:t>
      </w:r>
      <w:r w:rsidRPr="00642F6B">
        <w:rPr>
          <w:rFonts w:ascii="Arial" w:hAnsi="Arial" w:cs="Arial"/>
        </w:rPr>
        <w:t xml:space="preserve">regulated, and how </w:t>
      </w:r>
      <w:proofErr w:type="gramStart"/>
      <w:r w:rsidRPr="00642F6B">
        <w:rPr>
          <w:rFonts w:ascii="Arial" w:hAnsi="Arial" w:cs="Arial"/>
        </w:rPr>
        <w:t>t</w:t>
      </w:r>
      <w:r w:rsidR="00AF47D6" w:rsidRPr="00642F6B">
        <w:rPr>
          <w:rFonts w:ascii="Arial" w:hAnsi="Arial" w:cs="Arial"/>
        </w:rPr>
        <w:t>his safeguards</w:t>
      </w:r>
      <w:proofErr w:type="gramEnd"/>
      <w:r w:rsidR="00AF47D6" w:rsidRPr="00642F6B">
        <w:rPr>
          <w:rFonts w:ascii="Arial" w:hAnsi="Arial" w:cs="Arial"/>
        </w:rPr>
        <w:t xml:space="preserve"> and protects individuals at risk.</w:t>
      </w:r>
    </w:p>
    <w:p w14:paraId="7823112F" w14:textId="3C202D65" w:rsidR="00AF47D6" w:rsidRPr="00642F6B" w:rsidRDefault="00AF47D6" w:rsidP="00541362">
      <w:pPr>
        <w:pStyle w:val="ListParagraph"/>
        <w:numPr>
          <w:ilvl w:val="0"/>
          <w:numId w:val="14"/>
        </w:numPr>
        <w:ind w:left="567" w:hanging="567"/>
        <w:contextualSpacing w:val="0"/>
        <w:rPr>
          <w:rFonts w:ascii="Arial" w:hAnsi="Arial" w:cs="Arial"/>
        </w:rPr>
      </w:pPr>
      <w:r w:rsidRPr="00642F6B">
        <w:rPr>
          <w:rFonts w:ascii="Arial" w:hAnsi="Arial" w:cs="Arial"/>
        </w:rPr>
        <w:t>Explain some requirements of code</w:t>
      </w:r>
      <w:r w:rsidR="00897EA8" w:rsidRPr="00642F6B">
        <w:rPr>
          <w:rFonts w:ascii="Arial" w:hAnsi="Arial" w:cs="Arial"/>
        </w:rPr>
        <w:t>s</w:t>
      </w:r>
      <w:r w:rsidRPr="00642F6B">
        <w:rPr>
          <w:rFonts w:ascii="Arial" w:hAnsi="Arial" w:cs="Arial"/>
        </w:rPr>
        <w:t xml:space="preserve"> of conduct/practice from a range of health and social care sectors and how </w:t>
      </w:r>
      <w:proofErr w:type="gramStart"/>
      <w:r w:rsidR="00B62035" w:rsidRPr="00642F6B">
        <w:rPr>
          <w:rFonts w:ascii="Arial" w:hAnsi="Arial" w:cs="Arial"/>
        </w:rPr>
        <w:t>th</w:t>
      </w:r>
      <w:r w:rsidR="00897EA8" w:rsidRPr="00642F6B">
        <w:rPr>
          <w:rFonts w:ascii="Arial" w:hAnsi="Arial" w:cs="Arial"/>
        </w:rPr>
        <w:t>ese</w:t>
      </w:r>
      <w:r w:rsidR="00B62035" w:rsidRPr="00642F6B">
        <w:rPr>
          <w:rFonts w:ascii="Arial" w:hAnsi="Arial" w:cs="Arial"/>
        </w:rPr>
        <w:t xml:space="preserve"> safeguard</w:t>
      </w:r>
      <w:proofErr w:type="gramEnd"/>
      <w:r w:rsidRPr="00642F6B">
        <w:rPr>
          <w:rFonts w:ascii="Arial" w:hAnsi="Arial" w:cs="Arial"/>
        </w:rPr>
        <w:t xml:space="preserve"> and protect individuals at risk. </w:t>
      </w:r>
    </w:p>
    <w:p w14:paraId="13D74CDE" w14:textId="3B160B24" w:rsidR="001D4FA4" w:rsidRPr="00642F6B" w:rsidRDefault="001D4FA4" w:rsidP="00541362">
      <w:pPr>
        <w:pStyle w:val="ListParagraph"/>
        <w:numPr>
          <w:ilvl w:val="0"/>
          <w:numId w:val="14"/>
        </w:numPr>
        <w:ind w:left="567" w:hanging="567"/>
        <w:contextualSpacing w:val="0"/>
        <w:rPr>
          <w:rFonts w:ascii="Arial" w:hAnsi="Arial" w:cs="Arial"/>
        </w:rPr>
      </w:pPr>
      <w:r w:rsidRPr="00642F6B">
        <w:rPr>
          <w:rFonts w:ascii="Arial" w:hAnsi="Arial" w:cs="Arial"/>
        </w:rPr>
        <w:t xml:space="preserve">Define what is meant by safeguarding and know what, when and how to report concerns </w:t>
      </w:r>
      <w:r w:rsidR="00897EA8" w:rsidRPr="00642F6B">
        <w:rPr>
          <w:rFonts w:ascii="Arial" w:hAnsi="Arial" w:cs="Arial"/>
        </w:rPr>
        <w:t>about</w:t>
      </w:r>
      <w:r w:rsidRPr="00642F6B">
        <w:rPr>
          <w:rFonts w:ascii="Arial" w:hAnsi="Arial" w:cs="Arial"/>
        </w:rPr>
        <w:t xml:space="preserve"> individuals at risk. </w:t>
      </w:r>
    </w:p>
    <w:p w14:paraId="10D2EEC2" w14:textId="0C25712B" w:rsidR="001D4FA4" w:rsidRPr="00642F6B" w:rsidRDefault="00934F0F" w:rsidP="00541362">
      <w:pPr>
        <w:pStyle w:val="ListParagraph"/>
        <w:numPr>
          <w:ilvl w:val="0"/>
          <w:numId w:val="14"/>
        </w:numPr>
        <w:ind w:left="567" w:hanging="567"/>
        <w:rPr>
          <w:rFonts w:ascii="Arial" w:hAnsi="Arial" w:cs="Arial"/>
        </w:rPr>
      </w:pPr>
      <w:r w:rsidRPr="00642F6B">
        <w:rPr>
          <w:rFonts w:ascii="Arial" w:hAnsi="Arial" w:cs="Arial"/>
        </w:rPr>
        <w:t>Explain some key requirements of statutory documents – Volume 1, Volume 5</w:t>
      </w:r>
      <w:r w:rsidR="00AF29BA" w:rsidRPr="00642F6B">
        <w:rPr>
          <w:rFonts w:ascii="Arial" w:hAnsi="Arial" w:cs="Arial"/>
        </w:rPr>
        <w:t xml:space="preserve"> and </w:t>
      </w:r>
      <w:r w:rsidRPr="00642F6B">
        <w:rPr>
          <w:rFonts w:ascii="Arial" w:hAnsi="Arial" w:cs="Arial"/>
        </w:rPr>
        <w:t>Volume 6</w:t>
      </w:r>
      <w:r w:rsidR="00AF29BA" w:rsidRPr="00642F6B">
        <w:rPr>
          <w:rFonts w:ascii="Arial" w:hAnsi="Arial" w:cs="Arial"/>
        </w:rPr>
        <w:t xml:space="preserve"> of the Social Services and Well-being (Wales) 2014.</w:t>
      </w:r>
    </w:p>
    <w:p w14:paraId="7D856B92" w14:textId="5B82F2AB" w:rsidR="0029566B" w:rsidRPr="00642F6B" w:rsidRDefault="0029566B">
      <w:pPr>
        <w:rPr>
          <w:rFonts w:ascii="Arial" w:hAnsi="Arial" w:cs="Arial"/>
          <w:sz w:val="24"/>
          <w:szCs w:val="24"/>
        </w:rPr>
      </w:pPr>
      <w:r w:rsidRPr="00642F6B">
        <w:rPr>
          <w:rFonts w:ascii="Arial" w:hAnsi="Arial" w:cs="Arial"/>
          <w:sz w:val="24"/>
          <w:szCs w:val="24"/>
        </w:rPr>
        <w:br w:type="page"/>
      </w:r>
    </w:p>
    <w:p w14:paraId="241C6B79" w14:textId="77777777" w:rsidR="005D1BB4" w:rsidRDefault="005D1BB4" w:rsidP="002D438F">
      <w:pPr>
        <w:ind w:left="567" w:hanging="567"/>
        <w:rPr>
          <w:rFonts w:ascii="Arial" w:hAnsi="Arial" w:cs="Arial"/>
          <w:b/>
          <w:bCs/>
          <w:sz w:val="28"/>
          <w:szCs w:val="28"/>
        </w:rPr>
      </w:pPr>
    </w:p>
    <w:p w14:paraId="640C7498" w14:textId="7153D865" w:rsidR="00283B2A" w:rsidRDefault="00283B2A" w:rsidP="002D438F">
      <w:pPr>
        <w:ind w:left="567" w:hanging="567"/>
        <w:rPr>
          <w:rFonts w:ascii="Arial" w:hAnsi="Arial" w:cs="Arial"/>
          <w:b/>
          <w:bCs/>
          <w:sz w:val="28"/>
          <w:szCs w:val="28"/>
        </w:rPr>
      </w:pPr>
      <w:r w:rsidRPr="002D438F">
        <w:rPr>
          <w:rFonts w:ascii="Arial" w:hAnsi="Arial" w:cs="Arial"/>
          <w:b/>
          <w:bCs/>
          <w:sz w:val="28"/>
          <w:szCs w:val="28"/>
        </w:rPr>
        <w:t>5.4</w:t>
      </w:r>
      <w:r w:rsidR="002D438F">
        <w:rPr>
          <w:rFonts w:ascii="Arial" w:hAnsi="Arial" w:cs="Arial"/>
          <w:b/>
          <w:bCs/>
          <w:sz w:val="28"/>
          <w:szCs w:val="28"/>
        </w:rPr>
        <w:tab/>
      </w:r>
      <w:r w:rsidR="00BC5680" w:rsidRPr="002D438F">
        <w:rPr>
          <w:rFonts w:ascii="Arial" w:hAnsi="Arial" w:cs="Arial"/>
          <w:b/>
          <w:bCs/>
          <w:sz w:val="28"/>
          <w:szCs w:val="28"/>
        </w:rPr>
        <w:t>Approaches to securing the rights of individuals at risk in health and social care</w:t>
      </w:r>
    </w:p>
    <w:p w14:paraId="38A199EC" w14:textId="77777777" w:rsidR="005D1BB4" w:rsidRDefault="005D1BB4" w:rsidP="002D438F">
      <w:pPr>
        <w:ind w:left="567" w:hanging="567"/>
        <w:rPr>
          <w:rFonts w:ascii="Arial" w:hAnsi="Arial" w:cs="Arial"/>
          <w:b/>
          <w:bCs/>
          <w:sz w:val="28"/>
          <w:szCs w:val="28"/>
        </w:rPr>
      </w:pPr>
    </w:p>
    <w:p w14:paraId="317E1E38" w14:textId="57340BF1" w:rsidR="00EC547B" w:rsidRDefault="000C7276" w:rsidP="00283B2A">
      <w:pPr>
        <w:jc w:val="center"/>
        <w:rPr>
          <w:rFonts w:ascii="Arial" w:hAnsi="Arial" w:cs="Arial"/>
          <w:b/>
          <w:bCs/>
        </w:rPr>
      </w:pPr>
      <w:r>
        <w:rPr>
          <w:noProof/>
        </w:rPr>
        <w:drawing>
          <wp:inline distT="0" distB="0" distL="0" distR="0" wp14:anchorId="02BB029B" wp14:editId="606757BB">
            <wp:extent cx="5731510" cy="5231130"/>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5231130"/>
                    </a:xfrm>
                    <a:prstGeom prst="rect">
                      <a:avLst/>
                    </a:prstGeom>
                  </pic:spPr>
                </pic:pic>
              </a:graphicData>
            </a:graphic>
          </wp:inline>
        </w:drawing>
      </w:r>
    </w:p>
    <w:p w14:paraId="7376FA0E" w14:textId="2F245CB6" w:rsidR="00555F59" w:rsidRDefault="00555F59">
      <w:pPr>
        <w:rPr>
          <w:rFonts w:ascii="Arial" w:hAnsi="Arial" w:cs="Arial"/>
          <w:b/>
          <w:bCs/>
        </w:rPr>
      </w:pPr>
      <w:r>
        <w:rPr>
          <w:rFonts w:ascii="Arial" w:hAnsi="Arial" w:cs="Arial"/>
          <w:b/>
          <w:bCs/>
        </w:rPr>
        <w:br w:type="page"/>
      </w:r>
    </w:p>
    <w:p w14:paraId="210570FC" w14:textId="77777777" w:rsidR="002D438F" w:rsidRDefault="002D438F">
      <w:pPr>
        <w:rPr>
          <w:rFonts w:ascii="Arial" w:hAnsi="Arial" w:cs="Arial"/>
          <w:b/>
          <w:bCs/>
        </w:rPr>
      </w:pPr>
    </w:p>
    <w:p w14:paraId="4C386B62" w14:textId="766E5851" w:rsidR="00C82140" w:rsidRDefault="00C82140" w:rsidP="00C82140">
      <w:pPr>
        <w:rPr>
          <w:rFonts w:ascii="Arial" w:hAnsi="Arial" w:cs="Arial"/>
        </w:rPr>
      </w:pPr>
      <w:r w:rsidRPr="00B271AB">
        <w:rPr>
          <w:rFonts w:ascii="Arial" w:hAnsi="Arial" w:cs="Arial"/>
          <w:noProof/>
        </w:rPr>
        <w:drawing>
          <wp:anchor distT="0" distB="0" distL="114300" distR="114300" simplePos="0" relativeHeight="251662358" behindDoc="1" locked="0" layoutInCell="1" allowOverlap="1" wp14:anchorId="413F62D9" wp14:editId="3136E31A">
            <wp:simplePos x="0" y="0"/>
            <wp:positionH relativeFrom="column">
              <wp:posOffset>0</wp:posOffset>
            </wp:positionH>
            <wp:positionV relativeFrom="paragraph">
              <wp:posOffset>-635</wp:posOffset>
            </wp:positionV>
            <wp:extent cx="1764171" cy="447472"/>
            <wp:effectExtent l="0" t="0" r="7620" b="0"/>
            <wp:wrapTight wrapText="bothSides">
              <wp:wrapPolygon edited="0">
                <wp:start x="0" y="0"/>
                <wp:lineTo x="0" y="20250"/>
                <wp:lineTo x="21460" y="20250"/>
                <wp:lineTo x="21460" y="0"/>
                <wp:lineTo x="0" y="0"/>
              </wp:wrapPolygon>
            </wp:wrapTight>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pic:nvPicPr>
                  <pic:blipFill>
                    <a:blip r:embed="rId19">
                      <a:extLst>
                        <a:ext uri="{28A0092B-C50C-407E-A947-70E740481C1C}">
                          <a14:useLocalDpi xmlns:a14="http://schemas.microsoft.com/office/drawing/2010/main" val="0"/>
                        </a:ext>
                      </a:extLst>
                    </a:blip>
                    <a:stretch>
                      <a:fillRect/>
                    </a:stretch>
                  </pic:blipFill>
                  <pic:spPr>
                    <a:xfrm>
                      <a:off x="0" y="0"/>
                      <a:ext cx="1764171" cy="447472"/>
                    </a:xfrm>
                    <a:prstGeom prst="rect">
                      <a:avLst/>
                    </a:prstGeom>
                  </pic:spPr>
                </pic:pic>
              </a:graphicData>
            </a:graphic>
          </wp:anchor>
        </w:drawing>
      </w:r>
      <w:r w:rsidRPr="00B271AB">
        <w:rPr>
          <w:rFonts w:ascii="Arial" w:hAnsi="Arial" w:cs="Arial"/>
        </w:rPr>
        <w:t xml:space="preserve">5.4 – you will need to show knowledge and understanding of practices and approaches in securing the rights of individuals in health and social care. </w:t>
      </w:r>
      <w:r w:rsidR="00B271AB">
        <w:rPr>
          <w:rFonts w:ascii="Arial" w:hAnsi="Arial" w:cs="Arial"/>
        </w:rPr>
        <w:t xml:space="preserve"> </w:t>
      </w:r>
      <w:r w:rsidRPr="00B271AB">
        <w:rPr>
          <w:rFonts w:ascii="Arial" w:hAnsi="Arial" w:cs="Arial"/>
        </w:rPr>
        <w:t>One of these approaches is governance</w:t>
      </w:r>
      <w:r w:rsidR="00B271AB">
        <w:rPr>
          <w:rFonts w:ascii="Arial" w:hAnsi="Arial" w:cs="Arial"/>
        </w:rPr>
        <w:t xml:space="preserve">, </w:t>
      </w:r>
      <w:r w:rsidRPr="00B271AB">
        <w:rPr>
          <w:rFonts w:ascii="Arial" w:hAnsi="Arial" w:cs="Arial"/>
        </w:rPr>
        <w:t xml:space="preserve">which is the process by which the health and social care sector ensures good quality service delivery and promotes good outcomes for individuals who use the service.  Care inspectorate Wales and Health inspectorate Wales monitor services to ensure that people in Wales receive good quality care. </w:t>
      </w:r>
      <w:r w:rsidR="001E1C1A">
        <w:rPr>
          <w:rFonts w:ascii="Arial" w:hAnsi="Arial" w:cs="Arial"/>
        </w:rPr>
        <w:t xml:space="preserve"> </w:t>
      </w:r>
      <w:r w:rsidRPr="00B271AB">
        <w:rPr>
          <w:rFonts w:ascii="Arial" w:hAnsi="Arial" w:cs="Arial"/>
        </w:rPr>
        <w:t>Here are some useful links to help you understand how they do this.</w:t>
      </w:r>
    </w:p>
    <w:p w14:paraId="6BB1D087" w14:textId="60650356" w:rsidR="00B271AB" w:rsidRDefault="00B271AB" w:rsidP="00C82140">
      <w:pPr>
        <w:rPr>
          <w:rFonts w:ascii="Arial" w:hAnsi="Arial" w:cs="Arial"/>
        </w:rPr>
      </w:pPr>
    </w:p>
    <w:p w14:paraId="1E3DEEFC" w14:textId="77777777" w:rsidR="001E1C1A" w:rsidRPr="00B271AB" w:rsidRDefault="001E1C1A" w:rsidP="00C82140">
      <w:pPr>
        <w:rPr>
          <w:rFonts w:ascii="Arial" w:hAnsi="Arial" w:cs="Arial"/>
        </w:rPr>
      </w:pPr>
    </w:p>
    <w:p w14:paraId="3E23254D" w14:textId="77777777" w:rsidR="001E1C1A" w:rsidRDefault="00C82140" w:rsidP="00C82140">
      <w:pPr>
        <w:rPr>
          <w:rFonts w:ascii="Arial" w:hAnsi="Arial" w:cs="Arial"/>
        </w:rPr>
      </w:pPr>
      <w:r w:rsidRPr="00B271AB">
        <w:rPr>
          <w:rFonts w:ascii="Arial" w:hAnsi="Arial" w:cs="Arial"/>
          <w:noProof/>
        </w:rPr>
        <w:drawing>
          <wp:inline distT="0" distB="0" distL="0" distR="0" wp14:anchorId="5BA2456C" wp14:editId="7B4E1CD8">
            <wp:extent cx="1556426" cy="708522"/>
            <wp:effectExtent l="0" t="0" r="5715"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pic:nvPicPr>
                  <pic:blipFill>
                    <a:blip r:embed="rId42">
                      <a:extLst>
                        <a:ext uri="{28A0092B-C50C-407E-A947-70E740481C1C}">
                          <a14:useLocalDpi xmlns:a14="http://schemas.microsoft.com/office/drawing/2010/main" val="0"/>
                        </a:ext>
                      </a:extLst>
                    </a:blip>
                    <a:stretch>
                      <a:fillRect/>
                    </a:stretch>
                  </pic:blipFill>
                  <pic:spPr>
                    <a:xfrm>
                      <a:off x="0" y="0"/>
                      <a:ext cx="1556426" cy="708522"/>
                    </a:xfrm>
                    <a:prstGeom prst="rect">
                      <a:avLst/>
                    </a:prstGeom>
                  </pic:spPr>
                </pic:pic>
              </a:graphicData>
            </a:graphic>
          </wp:inline>
        </w:drawing>
      </w:r>
    </w:p>
    <w:p w14:paraId="2B7C5C01" w14:textId="5E56AC76" w:rsidR="00C82140" w:rsidRDefault="007D60DC" w:rsidP="00C82140">
      <w:pPr>
        <w:rPr>
          <w:rStyle w:val="Hyperlink"/>
          <w:rFonts w:ascii="Arial" w:hAnsi="Arial" w:cs="Arial"/>
        </w:rPr>
      </w:pPr>
      <w:hyperlink r:id="rId43">
        <w:r w:rsidR="00C82140" w:rsidRPr="00B271AB">
          <w:rPr>
            <w:rStyle w:val="Hyperlink"/>
            <w:rFonts w:ascii="Arial" w:hAnsi="Arial" w:cs="Arial"/>
          </w:rPr>
          <w:t>Home | Care Inspectorate Wales</w:t>
        </w:r>
      </w:hyperlink>
    </w:p>
    <w:p w14:paraId="46A9E88D" w14:textId="655ACD2B" w:rsidR="001E1C1A" w:rsidRDefault="001E1C1A" w:rsidP="00C82140">
      <w:pPr>
        <w:rPr>
          <w:rFonts w:ascii="Arial" w:hAnsi="Arial" w:cs="Arial"/>
        </w:rPr>
      </w:pPr>
    </w:p>
    <w:p w14:paraId="677DCE6C" w14:textId="77777777" w:rsidR="001E1C1A" w:rsidRPr="00B271AB" w:rsidRDefault="001E1C1A" w:rsidP="00C82140">
      <w:pPr>
        <w:rPr>
          <w:rFonts w:ascii="Arial" w:hAnsi="Arial" w:cs="Arial"/>
        </w:rPr>
      </w:pPr>
    </w:p>
    <w:p w14:paraId="0458D100" w14:textId="77777777" w:rsidR="001E1C1A" w:rsidRDefault="00C82140" w:rsidP="00C82140">
      <w:pPr>
        <w:rPr>
          <w:rFonts w:ascii="Arial" w:hAnsi="Arial" w:cs="Arial"/>
        </w:rPr>
      </w:pPr>
      <w:r w:rsidRPr="00B271AB">
        <w:rPr>
          <w:rFonts w:ascii="Arial" w:hAnsi="Arial" w:cs="Arial"/>
          <w:noProof/>
        </w:rPr>
        <w:drawing>
          <wp:inline distT="0" distB="0" distL="0" distR="0" wp14:anchorId="7EB577C9" wp14:editId="12C15AD3">
            <wp:extent cx="2290559" cy="535021"/>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pic:nvPicPr>
                  <pic:blipFill>
                    <a:blip r:embed="rId44">
                      <a:extLst>
                        <a:ext uri="{28A0092B-C50C-407E-A947-70E740481C1C}">
                          <a14:useLocalDpi xmlns:a14="http://schemas.microsoft.com/office/drawing/2010/main" val="0"/>
                        </a:ext>
                      </a:extLst>
                    </a:blip>
                    <a:stretch>
                      <a:fillRect/>
                    </a:stretch>
                  </pic:blipFill>
                  <pic:spPr>
                    <a:xfrm>
                      <a:off x="0" y="0"/>
                      <a:ext cx="2290559" cy="535021"/>
                    </a:xfrm>
                    <a:prstGeom prst="rect">
                      <a:avLst/>
                    </a:prstGeom>
                  </pic:spPr>
                </pic:pic>
              </a:graphicData>
            </a:graphic>
          </wp:inline>
        </w:drawing>
      </w:r>
    </w:p>
    <w:p w14:paraId="5CE25E30" w14:textId="7F4B3C64" w:rsidR="00C82140" w:rsidRPr="00B271AB" w:rsidRDefault="007D60DC" w:rsidP="00C82140">
      <w:pPr>
        <w:rPr>
          <w:rFonts w:ascii="Arial" w:hAnsi="Arial" w:cs="Arial"/>
        </w:rPr>
      </w:pPr>
      <w:hyperlink r:id="rId45">
        <w:r w:rsidR="00C82140" w:rsidRPr="00B271AB">
          <w:rPr>
            <w:rStyle w:val="Hyperlink"/>
            <w:rFonts w:ascii="Arial" w:hAnsi="Arial" w:cs="Arial"/>
          </w:rPr>
          <w:t>Welcome to Healthcare Inspectorate Wales | Healthcare Inspectorate Wales (hiw.org.uk)</w:t>
        </w:r>
      </w:hyperlink>
    </w:p>
    <w:p w14:paraId="734450BE" w14:textId="77777777" w:rsidR="00C82140" w:rsidRPr="00B271AB" w:rsidRDefault="00C82140" w:rsidP="00C82140">
      <w:pPr>
        <w:rPr>
          <w:rFonts w:ascii="Arial" w:hAnsi="Arial" w:cs="Arial"/>
          <w:b/>
          <w:bCs/>
        </w:rPr>
      </w:pPr>
    </w:p>
    <w:p w14:paraId="1EDA8C26" w14:textId="77777777" w:rsidR="00C82140" w:rsidRPr="00B271AB" w:rsidRDefault="00C82140" w:rsidP="00C82140">
      <w:pPr>
        <w:rPr>
          <w:rFonts w:ascii="Arial" w:hAnsi="Arial" w:cs="Arial"/>
          <w:b/>
          <w:bCs/>
        </w:rPr>
      </w:pPr>
      <w:r w:rsidRPr="00B271AB">
        <w:rPr>
          <w:rFonts w:ascii="Arial" w:hAnsi="Arial" w:cs="Arial"/>
          <w:b/>
          <w:bCs/>
        </w:rPr>
        <w:br w:type="page"/>
      </w:r>
    </w:p>
    <w:p w14:paraId="0DB96663" w14:textId="77777777" w:rsidR="00716BEF" w:rsidRDefault="00716BEF" w:rsidP="00572D6A">
      <w:pPr>
        <w:ind w:left="567" w:hanging="567"/>
        <w:rPr>
          <w:rFonts w:ascii="Arial" w:hAnsi="Arial" w:cs="Arial"/>
          <w:b/>
          <w:bCs/>
          <w:sz w:val="28"/>
          <w:szCs w:val="28"/>
        </w:rPr>
      </w:pPr>
    </w:p>
    <w:p w14:paraId="20FF267E" w14:textId="1B89BA36" w:rsidR="00EC547B" w:rsidRDefault="00EC547B" w:rsidP="00572D6A">
      <w:pPr>
        <w:ind w:left="567" w:hanging="567"/>
        <w:rPr>
          <w:rFonts w:ascii="Arial" w:hAnsi="Arial" w:cs="Arial"/>
          <w:b/>
          <w:bCs/>
          <w:sz w:val="28"/>
          <w:szCs w:val="28"/>
        </w:rPr>
      </w:pPr>
      <w:r w:rsidRPr="00572D6A">
        <w:rPr>
          <w:rFonts w:ascii="Arial" w:hAnsi="Arial" w:cs="Arial"/>
          <w:b/>
          <w:bCs/>
          <w:sz w:val="28"/>
          <w:szCs w:val="28"/>
        </w:rPr>
        <w:t>5.5</w:t>
      </w:r>
      <w:r w:rsidR="00572D6A">
        <w:rPr>
          <w:rFonts w:ascii="Arial" w:hAnsi="Arial" w:cs="Arial"/>
          <w:b/>
          <w:bCs/>
          <w:sz w:val="28"/>
          <w:szCs w:val="28"/>
        </w:rPr>
        <w:tab/>
      </w:r>
      <w:r w:rsidR="00BD4DC0" w:rsidRPr="00572D6A">
        <w:rPr>
          <w:rFonts w:ascii="Arial" w:hAnsi="Arial" w:cs="Arial"/>
          <w:b/>
          <w:bCs/>
          <w:sz w:val="28"/>
          <w:szCs w:val="28"/>
        </w:rPr>
        <w:t xml:space="preserve">The ways in which individual workers and the services they provide </w:t>
      </w:r>
      <w:r w:rsidR="0046092B" w:rsidRPr="00572D6A">
        <w:rPr>
          <w:rFonts w:ascii="Arial" w:hAnsi="Arial" w:cs="Arial"/>
          <w:b/>
          <w:bCs/>
          <w:sz w:val="28"/>
          <w:szCs w:val="28"/>
        </w:rPr>
        <w:t>c</w:t>
      </w:r>
      <w:r w:rsidR="00BD4DC0" w:rsidRPr="00572D6A">
        <w:rPr>
          <w:rFonts w:ascii="Arial" w:hAnsi="Arial" w:cs="Arial"/>
          <w:b/>
          <w:bCs/>
          <w:sz w:val="28"/>
          <w:szCs w:val="28"/>
        </w:rPr>
        <w:t>an</w:t>
      </w:r>
      <w:r w:rsidR="0046092B" w:rsidRPr="00572D6A">
        <w:rPr>
          <w:rFonts w:ascii="Arial" w:hAnsi="Arial" w:cs="Arial"/>
          <w:b/>
          <w:bCs/>
          <w:sz w:val="28"/>
          <w:szCs w:val="28"/>
        </w:rPr>
        <w:t xml:space="preserve"> </w:t>
      </w:r>
      <w:r w:rsidR="00BD4DC0" w:rsidRPr="00572D6A">
        <w:rPr>
          <w:rFonts w:ascii="Arial" w:hAnsi="Arial" w:cs="Arial"/>
          <w:b/>
          <w:bCs/>
          <w:sz w:val="28"/>
          <w:szCs w:val="28"/>
        </w:rPr>
        <w:t>promote</w:t>
      </w:r>
      <w:r w:rsidR="0046092B" w:rsidRPr="00572D6A">
        <w:rPr>
          <w:rFonts w:ascii="Arial" w:hAnsi="Arial" w:cs="Arial"/>
          <w:b/>
          <w:bCs/>
          <w:sz w:val="28"/>
          <w:szCs w:val="28"/>
        </w:rPr>
        <w:t xml:space="preserve"> inclusion</w:t>
      </w:r>
    </w:p>
    <w:p w14:paraId="1BCD400D" w14:textId="77777777" w:rsidR="00716BEF" w:rsidRPr="00572D6A" w:rsidRDefault="00716BEF" w:rsidP="00572D6A">
      <w:pPr>
        <w:ind w:left="567" w:hanging="567"/>
        <w:rPr>
          <w:rFonts w:ascii="Arial" w:hAnsi="Arial" w:cs="Arial"/>
          <w:b/>
          <w:bCs/>
          <w:sz w:val="28"/>
          <w:szCs w:val="28"/>
        </w:rPr>
      </w:pPr>
    </w:p>
    <w:p w14:paraId="7FC253F3" w14:textId="22FB99C7" w:rsidR="00EC547B" w:rsidRPr="00603D69" w:rsidRDefault="00953783" w:rsidP="0047793E">
      <w:pPr>
        <w:rPr>
          <w:rFonts w:ascii="Arial" w:hAnsi="Arial" w:cs="Arial"/>
          <w:b/>
          <w:bCs/>
        </w:rPr>
      </w:pPr>
      <w:r>
        <w:rPr>
          <w:noProof/>
        </w:rPr>
        <w:drawing>
          <wp:anchor distT="0" distB="0" distL="114300" distR="114300" simplePos="0" relativeHeight="251663382" behindDoc="0" locked="0" layoutInCell="1" allowOverlap="1" wp14:anchorId="5828C599" wp14:editId="6C7B225D">
            <wp:simplePos x="0" y="0"/>
            <wp:positionH relativeFrom="margin">
              <wp:posOffset>-17194</wp:posOffset>
            </wp:positionH>
            <wp:positionV relativeFrom="paragraph">
              <wp:posOffset>3977640</wp:posOffset>
            </wp:positionV>
            <wp:extent cx="5731510" cy="624840"/>
            <wp:effectExtent l="0" t="0" r="2540" b="381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5731510" cy="624840"/>
                    </a:xfrm>
                    <a:prstGeom prst="rect">
                      <a:avLst/>
                    </a:prstGeom>
                  </pic:spPr>
                </pic:pic>
              </a:graphicData>
            </a:graphic>
            <wp14:sizeRelH relativeFrom="margin">
              <wp14:pctWidth>0</wp14:pctWidth>
            </wp14:sizeRelH>
          </wp:anchor>
        </w:drawing>
      </w:r>
      <w:r w:rsidR="00A47580">
        <w:rPr>
          <w:noProof/>
        </w:rPr>
        <w:drawing>
          <wp:inline distT="0" distB="0" distL="0" distR="0" wp14:anchorId="43252A3E" wp14:editId="1D702BF3">
            <wp:extent cx="5731510" cy="402526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4025265"/>
                    </a:xfrm>
                    <a:prstGeom prst="rect">
                      <a:avLst/>
                    </a:prstGeom>
                  </pic:spPr>
                </pic:pic>
              </a:graphicData>
            </a:graphic>
          </wp:inline>
        </w:drawing>
      </w:r>
    </w:p>
    <w:p w14:paraId="15D6E5DD" w14:textId="7E872DF9" w:rsidR="005F6353" w:rsidRPr="00603D69" w:rsidRDefault="005F6353" w:rsidP="00953783">
      <w:pPr>
        <w:rPr>
          <w:rFonts w:ascii="Arial" w:hAnsi="Arial" w:cs="Arial"/>
        </w:rPr>
      </w:pPr>
    </w:p>
    <w:p w14:paraId="4DEE7165" w14:textId="19C3AB31" w:rsidR="00953783" w:rsidRDefault="00953783" w:rsidP="008139E0">
      <w:pPr>
        <w:rPr>
          <w:rFonts w:ascii="Arial" w:hAnsi="Arial" w:cs="Arial"/>
        </w:rPr>
      </w:pPr>
    </w:p>
    <w:p w14:paraId="028B2E54" w14:textId="0F1C4F0C" w:rsidR="00A071EC" w:rsidRDefault="00A071EC">
      <w:pPr>
        <w:rPr>
          <w:rFonts w:ascii="Arial" w:hAnsi="Arial" w:cs="Arial"/>
        </w:rPr>
      </w:pPr>
      <w:r>
        <w:rPr>
          <w:rFonts w:ascii="Arial" w:hAnsi="Arial" w:cs="Arial"/>
        </w:rPr>
        <w:br w:type="page"/>
      </w:r>
    </w:p>
    <w:p w14:paraId="14CCA52D" w14:textId="20790FBA" w:rsidR="00975B3C" w:rsidRDefault="00716BEF" w:rsidP="008139E0">
      <w:pPr>
        <w:rPr>
          <w:rFonts w:ascii="Arial" w:hAnsi="Arial" w:cs="Arial"/>
          <w:color w:val="000000" w:themeColor="text1"/>
        </w:rPr>
      </w:pPr>
      <w:r w:rsidRPr="00603D69">
        <w:rPr>
          <w:rFonts w:ascii="Arial" w:hAnsi="Arial" w:cs="Arial"/>
          <w:noProof/>
        </w:rPr>
        <w:lastRenderedPageBreak/>
        <w:drawing>
          <wp:anchor distT="0" distB="0" distL="114300" distR="114300" simplePos="0" relativeHeight="251658260" behindDoc="1" locked="0" layoutInCell="1" allowOverlap="1" wp14:anchorId="6F9D97EE" wp14:editId="4E468522">
            <wp:simplePos x="0" y="0"/>
            <wp:positionH relativeFrom="margin">
              <wp:align>left</wp:align>
            </wp:positionH>
            <wp:positionV relativeFrom="paragraph">
              <wp:posOffset>8792</wp:posOffset>
            </wp:positionV>
            <wp:extent cx="952500" cy="784860"/>
            <wp:effectExtent l="0" t="0" r="0" b="0"/>
            <wp:wrapTight wrapText="bothSides">
              <wp:wrapPolygon edited="0">
                <wp:start x="0" y="0"/>
                <wp:lineTo x="0" y="20971"/>
                <wp:lineTo x="21168" y="20971"/>
                <wp:lineTo x="21168"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952500" cy="784860"/>
                    </a:xfrm>
                    <a:prstGeom prst="rect">
                      <a:avLst/>
                    </a:prstGeom>
                  </pic:spPr>
                </pic:pic>
              </a:graphicData>
            </a:graphic>
            <wp14:sizeRelH relativeFrom="margin">
              <wp14:pctWidth>0</wp14:pctWidth>
            </wp14:sizeRelH>
            <wp14:sizeRelV relativeFrom="margin">
              <wp14:pctHeight>0</wp14:pctHeight>
            </wp14:sizeRelV>
          </wp:anchor>
        </w:drawing>
      </w:r>
      <w:r w:rsidR="4346F622" w:rsidRPr="00603D69">
        <w:rPr>
          <w:rFonts w:ascii="Arial" w:hAnsi="Arial" w:cs="Arial"/>
        </w:rPr>
        <w:t>When considering ways in which individual workers and the services they provide promote inclusion</w:t>
      </w:r>
      <w:r w:rsidR="00A34451">
        <w:rPr>
          <w:rFonts w:ascii="Arial" w:hAnsi="Arial" w:cs="Arial"/>
        </w:rPr>
        <w:t xml:space="preserve">, </w:t>
      </w:r>
      <w:r w:rsidR="4346F622" w:rsidRPr="00603D69">
        <w:rPr>
          <w:rFonts w:ascii="Arial" w:hAnsi="Arial" w:cs="Arial"/>
        </w:rPr>
        <w:t xml:space="preserve">consider the acronyms </w:t>
      </w:r>
      <w:r w:rsidR="00A34451">
        <w:rPr>
          <w:rFonts w:ascii="Arial" w:hAnsi="Arial" w:cs="Arial"/>
          <w:b/>
          <w:bCs/>
          <w:color w:val="FF0000"/>
        </w:rPr>
        <w:t>PADDLERS</w:t>
      </w:r>
      <w:r w:rsidR="00A34451">
        <w:rPr>
          <w:rFonts w:ascii="Arial" w:hAnsi="Arial" w:cs="Arial"/>
          <w:color w:val="FF0000"/>
        </w:rPr>
        <w:t xml:space="preserve"> </w:t>
      </w:r>
      <w:r w:rsidR="00D906E2" w:rsidRPr="00D906E2">
        <w:rPr>
          <w:rFonts w:ascii="Arial" w:hAnsi="Arial" w:cs="Arial"/>
        </w:rPr>
        <w:t xml:space="preserve">and </w:t>
      </w:r>
      <w:r w:rsidR="00D906E2">
        <w:rPr>
          <w:rFonts w:ascii="Arial" w:hAnsi="Arial" w:cs="Arial"/>
          <w:b/>
          <w:bCs/>
          <w:color w:val="FF0000"/>
        </w:rPr>
        <w:t>WEED</w:t>
      </w:r>
      <w:r w:rsidR="00D906E2" w:rsidRPr="00D906E2">
        <w:rPr>
          <w:rFonts w:ascii="Arial" w:hAnsi="Arial" w:cs="Arial"/>
        </w:rPr>
        <w:t>.</w:t>
      </w:r>
      <w:r w:rsidR="00D906E2">
        <w:rPr>
          <w:rFonts w:ascii="Arial" w:hAnsi="Arial" w:cs="Arial"/>
          <w:b/>
          <w:bCs/>
          <w:color w:val="FF0000"/>
        </w:rPr>
        <w:t xml:space="preserve">  </w:t>
      </w:r>
      <w:r w:rsidR="4346F622" w:rsidRPr="00603D69">
        <w:rPr>
          <w:rFonts w:ascii="Arial" w:hAnsi="Arial" w:cs="Arial"/>
          <w:color w:val="000000" w:themeColor="text1"/>
        </w:rPr>
        <w:t>Also</w:t>
      </w:r>
      <w:r w:rsidR="4346F622" w:rsidRPr="00603D69">
        <w:rPr>
          <w:rFonts w:ascii="Arial" w:hAnsi="Arial" w:cs="Arial"/>
          <w:i/>
          <w:iCs/>
          <w:color w:val="000000" w:themeColor="text1"/>
        </w:rPr>
        <w:t xml:space="preserve"> make sure you apply</w:t>
      </w:r>
      <w:r w:rsidR="00272E3D">
        <w:rPr>
          <w:rFonts w:ascii="Arial" w:hAnsi="Arial" w:cs="Arial"/>
          <w:i/>
          <w:iCs/>
          <w:color w:val="000000" w:themeColor="text1"/>
        </w:rPr>
        <w:t xml:space="preserve"> your answer</w:t>
      </w:r>
      <w:r w:rsidR="4346F622" w:rsidRPr="00603D69">
        <w:rPr>
          <w:rFonts w:ascii="Arial" w:hAnsi="Arial" w:cs="Arial"/>
          <w:i/>
          <w:iCs/>
          <w:color w:val="000000" w:themeColor="text1"/>
        </w:rPr>
        <w:t xml:space="preserve"> to the actual services they provide</w:t>
      </w:r>
      <w:r w:rsidR="4346F622" w:rsidRPr="00603D69">
        <w:rPr>
          <w:rFonts w:ascii="Arial" w:hAnsi="Arial" w:cs="Arial"/>
          <w:color w:val="000000" w:themeColor="text1"/>
        </w:rPr>
        <w:t xml:space="preserve">.  It would be useful to investigate different individual workers in the health and social care sector and </w:t>
      </w:r>
      <w:r w:rsidR="00975B3C">
        <w:rPr>
          <w:rFonts w:ascii="Arial" w:hAnsi="Arial" w:cs="Arial"/>
          <w:color w:val="000000" w:themeColor="text1"/>
        </w:rPr>
        <w:t xml:space="preserve">how </w:t>
      </w:r>
      <w:r w:rsidR="4346F622" w:rsidRPr="00603D69">
        <w:rPr>
          <w:rFonts w:ascii="Arial" w:hAnsi="Arial" w:cs="Arial"/>
          <w:color w:val="000000" w:themeColor="text1"/>
        </w:rPr>
        <w:t xml:space="preserve">the services they provide promote inclusion (you could do this apart of your sector engagement).  </w:t>
      </w:r>
      <w:r w:rsidR="004F643E">
        <w:rPr>
          <w:rFonts w:ascii="Arial" w:hAnsi="Arial" w:cs="Arial"/>
          <w:color w:val="000000" w:themeColor="text1"/>
        </w:rPr>
        <w:t>Y</w:t>
      </w:r>
      <w:r w:rsidR="4346F622" w:rsidRPr="00603D69">
        <w:rPr>
          <w:rFonts w:ascii="Arial" w:hAnsi="Arial" w:cs="Arial"/>
          <w:color w:val="000000" w:themeColor="text1"/>
        </w:rPr>
        <w:t xml:space="preserve">ou could create your own </w:t>
      </w:r>
      <w:r w:rsidR="00975B3C">
        <w:rPr>
          <w:rFonts w:ascii="Arial" w:hAnsi="Arial" w:cs="Arial"/>
          <w:color w:val="000000" w:themeColor="text1"/>
        </w:rPr>
        <w:t xml:space="preserve">worksheet, </w:t>
      </w:r>
      <w:r w:rsidR="4346F622" w:rsidRPr="00603D69">
        <w:rPr>
          <w:rFonts w:ascii="Arial" w:hAnsi="Arial" w:cs="Arial"/>
          <w:color w:val="000000" w:themeColor="text1"/>
        </w:rPr>
        <w:t>flashcards, or any revision aid you like!  You need to know and understand ways in which individual workers promote inclusion</w:t>
      </w:r>
      <w:r w:rsidR="00975B3C">
        <w:rPr>
          <w:rFonts w:ascii="Arial" w:hAnsi="Arial" w:cs="Arial"/>
          <w:color w:val="000000" w:themeColor="text1"/>
        </w:rPr>
        <w:t>.</w:t>
      </w:r>
    </w:p>
    <w:p w14:paraId="10A75119" w14:textId="77777777" w:rsidR="00E004EA" w:rsidRDefault="00E004EA" w:rsidP="008139E0">
      <w:pPr>
        <w:rPr>
          <w:rFonts w:ascii="Arial" w:hAnsi="Arial" w:cs="Arial"/>
          <w:b/>
          <w:bCs/>
          <w:color w:val="FF0000"/>
        </w:rPr>
      </w:pPr>
    </w:p>
    <w:p w14:paraId="011A8A71" w14:textId="43362E9F" w:rsidR="006555BC" w:rsidRDefault="006555BC" w:rsidP="008139E0">
      <w:pPr>
        <w:rPr>
          <w:rFonts w:ascii="Arial" w:hAnsi="Arial" w:cs="Arial"/>
          <w:color w:val="000000" w:themeColor="text1"/>
        </w:rPr>
      </w:pPr>
      <w:r w:rsidRPr="00975B3C">
        <w:rPr>
          <w:rFonts w:ascii="Arial" w:hAnsi="Arial" w:cs="Arial"/>
          <w:b/>
          <w:bCs/>
          <w:color w:val="FF0000"/>
        </w:rPr>
        <w:t xml:space="preserve">PADDLERS </w:t>
      </w:r>
      <w:r w:rsidRPr="00603D69">
        <w:rPr>
          <w:rFonts w:ascii="Arial" w:hAnsi="Arial" w:cs="Arial"/>
          <w:color w:val="000000" w:themeColor="text1"/>
        </w:rPr>
        <w:t xml:space="preserve">is a useful acronym to </w:t>
      </w:r>
      <w:r w:rsidR="007A0ACD">
        <w:rPr>
          <w:rFonts w:ascii="Arial" w:hAnsi="Arial" w:cs="Arial"/>
          <w:color w:val="000000" w:themeColor="text1"/>
        </w:rPr>
        <w:t>help you</w:t>
      </w:r>
      <w:r w:rsidRPr="00603D69">
        <w:rPr>
          <w:rFonts w:ascii="Arial" w:hAnsi="Arial" w:cs="Arial"/>
          <w:color w:val="000000" w:themeColor="text1"/>
        </w:rPr>
        <w:t xml:space="preserve"> </w:t>
      </w:r>
      <w:r w:rsidR="005F28D0" w:rsidRPr="00603D69">
        <w:rPr>
          <w:rFonts w:ascii="Arial" w:hAnsi="Arial" w:cs="Arial"/>
          <w:color w:val="000000" w:themeColor="text1"/>
        </w:rPr>
        <w:t xml:space="preserve">remember ways </w:t>
      </w:r>
      <w:r w:rsidR="007A0ACD">
        <w:rPr>
          <w:rFonts w:ascii="Arial" w:hAnsi="Arial" w:cs="Arial"/>
          <w:color w:val="000000" w:themeColor="text1"/>
        </w:rPr>
        <w:t xml:space="preserve">in which </w:t>
      </w:r>
      <w:r w:rsidR="005F28D0" w:rsidRPr="00603D69">
        <w:rPr>
          <w:rFonts w:ascii="Arial" w:hAnsi="Arial" w:cs="Arial"/>
          <w:color w:val="000000" w:themeColor="text1"/>
        </w:rPr>
        <w:t>health and social care workers could promote inclusion</w:t>
      </w:r>
      <w:r w:rsidR="00B01203" w:rsidRPr="00603D69">
        <w:rPr>
          <w:rFonts w:ascii="Arial" w:hAnsi="Arial" w:cs="Arial"/>
          <w:color w:val="000000" w:themeColor="text1"/>
        </w:rPr>
        <w:t xml:space="preserve">.   </w:t>
      </w:r>
    </w:p>
    <w:p w14:paraId="4A364475" w14:textId="7582DBDF" w:rsidR="00850847" w:rsidRDefault="006555BC" w:rsidP="008139E0">
      <w:pPr>
        <w:rPr>
          <w:rFonts w:ascii="Arial Nova" w:hAnsi="Arial Nova"/>
          <w:color w:val="000000" w:themeColor="text1"/>
          <w:sz w:val="24"/>
          <w:szCs w:val="24"/>
        </w:rPr>
      </w:pPr>
      <w:r>
        <w:rPr>
          <w:noProof/>
        </w:rPr>
        <w:drawing>
          <wp:inline distT="0" distB="0" distL="0" distR="0" wp14:anchorId="09553834" wp14:editId="434EA0AF">
            <wp:extent cx="3243206" cy="190661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9">
                      <a:extLst>
                        <a:ext uri="{28A0092B-C50C-407E-A947-70E740481C1C}">
                          <a14:useLocalDpi xmlns:a14="http://schemas.microsoft.com/office/drawing/2010/main" val="0"/>
                        </a:ext>
                      </a:extLst>
                    </a:blip>
                    <a:stretch>
                      <a:fillRect/>
                    </a:stretch>
                  </pic:blipFill>
                  <pic:spPr>
                    <a:xfrm>
                      <a:off x="0" y="0"/>
                      <a:ext cx="3254392" cy="1913188"/>
                    </a:xfrm>
                    <a:prstGeom prst="rect">
                      <a:avLst/>
                    </a:prstGeom>
                  </pic:spPr>
                </pic:pic>
              </a:graphicData>
            </a:graphic>
          </wp:inline>
        </w:drawing>
      </w:r>
    </w:p>
    <w:p w14:paraId="6915957F" w14:textId="189410A4"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P</w:t>
      </w:r>
      <w:r w:rsidRPr="0078266B">
        <w:rPr>
          <w:rFonts w:ascii="Arial" w:hAnsi="Arial" w:cs="Arial"/>
          <w:color w:val="000000" w:themeColor="text1"/>
        </w:rPr>
        <w:t>rinciples of care being demonstrated by individual workers</w:t>
      </w:r>
    </w:p>
    <w:p w14:paraId="7C150AD7" w14:textId="77777777"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A</w:t>
      </w:r>
      <w:r w:rsidRPr="0078266B">
        <w:rPr>
          <w:rFonts w:ascii="Arial" w:hAnsi="Arial" w:cs="Arial"/>
          <w:color w:val="000000" w:themeColor="text1"/>
        </w:rPr>
        <w:t>greed way of working being demonstrated</w:t>
      </w:r>
    </w:p>
    <w:p w14:paraId="4E4DD4EA" w14:textId="77777777"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D</w:t>
      </w:r>
      <w:r w:rsidRPr="0078266B">
        <w:rPr>
          <w:rFonts w:ascii="Arial" w:hAnsi="Arial" w:cs="Arial"/>
          <w:color w:val="000000" w:themeColor="text1"/>
        </w:rPr>
        <w:t>iscrimination by association avoided</w:t>
      </w:r>
    </w:p>
    <w:p w14:paraId="1AEDE3C3" w14:textId="77777777"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D</w:t>
      </w:r>
      <w:r w:rsidRPr="0078266B">
        <w:rPr>
          <w:rFonts w:ascii="Arial" w:hAnsi="Arial" w:cs="Arial"/>
          <w:color w:val="000000" w:themeColor="text1"/>
        </w:rPr>
        <w:t>iscrimination by perception avoided</w:t>
      </w:r>
    </w:p>
    <w:p w14:paraId="33475FA5" w14:textId="77777777"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L</w:t>
      </w:r>
      <w:r w:rsidRPr="0078266B">
        <w:rPr>
          <w:rFonts w:ascii="Arial" w:hAnsi="Arial" w:cs="Arial"/>
          <w:color w:val="000000" w:themeColor="text1"/>
        </w:rPr>
        <w:t xml:space="preserve">istening to individuals so they have voice, </w:t>
      </w:r>
      <w:proofErr w:type="gramStart"/>
      <w:r w:rsidRPr="0078266B">
        <w:rPr>
          <w:rFonts w:ascii="Arial" w:hAnsi="Arial" w:cs="Arial"/>
          <w:color w:val="000000" w:themeColor="text1"/>
        </w:rPr>
        <w:t>choice</w:t>
      </w:r>
      <w:proofErr w:type="gramEnd"/>
      <w:r w:rsidRPr="0078266B">
        <w:rPr>
          <w:rFonts w:ascii="Arial" w:hAnsi="Arial" w:cs="Arial"/>
          <w:color w:val="000000" w:themeColor="text1"/>
        </w:rPr>
        <w:t xml:space="preserve"> and control</w:t>
      </w:r>
    </w:p>
    <w:p w14:paraId="542D126F" w14:textId="77777777"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E</w:t>
      </w:r>
      <w:r w:rsidRPr="0078266B">
        <w:rPr>
          <w:rFonts w:ascii="Arial" w:hAnsi="Arial" w:cs="Arial"/>
          <w:color w:val="000000" w:themeColor="text1"/>
        </w:rPr>
        <w:t>quity of access and equal opportunity</w:t>
      </w:r>
    </w:p>
    <w:p w14:paraId="60290FD4" w14:textId="77777777" w:rsidR="0078266B" w:rsidRPr="0078266B" w:rsidRDefault="0078266B" w:rsidP="00E004EA">
      <w:pPr>
        <w:spacing w:after="40"/>
        <w:rPr>
          <w:rFonts w:ascii="Arial" w:hAnsi="Arial" w:cs="Arial"/>
          <w:color w:val="000000" w:themeColor="text1"/>
        </w:rPr>
      </w:pPr>
      <w:r w:rsidRPr="0078266B">
        <w:rPr>
          <w:rFonts w:ascii="Arial" w:hAnsi="Arial" w:cs="Arial"/>
          <w:b/>
          <w:bCs/>
          <w:color w:val="FF0000"/>
        </w:rPr>
        <w:t>R</w:t>
      </w:r>
      <w:r w:rsidRPr="0078266B">
        <w:rPr>
          <w:rFonts w:ascii="Arial" w:hAnsi="Arial" w:cs="Arial"/>
          <w:color w:val="000000" w:themeColor="text1"/>
        </w:rPr>
        <w:t>easonable adjustments</w:t>
      </w:r>
    </w:p>
    <w:p w14:paraId="140CF29C" w14:textId="22511A40" w:rsidR="0078266B" w:rsidRPr="00F760A8" w:rsidRDefault="0078266B" w:rsidP="0078266B">
      <w:pPr>
        <w:rPr>
          <w:rFonts w:ascii="Arial" w:hAnsi="Arial" w:cs="Arial"/>
          <w:color w:val="000000" w:themeColor="text1"/>
        </w:rPr>
      </w:pPr>
      <w:r w:rsidRPr="0078266B">
        <w:rPr>
          <w:rFonts w:ascii="Arial" w:hAnsi="Arial" w:cs="Arial"/>
          <w:b/>
          <w:bCs/>
          <w:color w:val="FF0000"/>
        </w:rPr>
        <w:t>S</w:t>
      </w:r>
      <w:r w:rsidRPr="0078266B">
        <w:rPr>
          <w:rFonts w:ascii="Arial" w:hAnsi="Arial" w:cs="Arial"/>
          <w:color w:val="000000" w:themeColor="text1"/>
        </w:rPr>
        <w:t>upporting diversity by accepting and welcoming differences and working in non-</w:t>
      </w:r>
      <w:r w:rsidRPr="00F760A8">
        <w:rPr>
          <w:rFonts w:ascii="Arial" w:hAnsi="Arial" w:cs="Arial"/>
          <w:color w:val="000000" w:themeColor="text1"/>
        </w:rPr>
        <w:t>judgemental ways</w:t>
      </w:r>
    </w:p>
    <w:p w14:paraId="0DBDFD42" w14:textId="77777777" w:rsidR="00426A1D" w:rsidRDefault="00426A1D" w:rsidP="008139E0">
      <w:pPr>
        <w:rPr>
          <w:rFonts w:ascii="Arial" w:hAnsi="Arial" w:cs="Arial"/>
          <w:b/>
          <w:bCs/>
          <w:color w:val="FF0000"/>
        </w:rPr>
      </w:pPr>
    </w:p>
    <w:p w14:paraId="7A58E8EE" w14:textId="3F85DEB8" w:rsidR="006555BC" w:rsidRPr="00F760A8" w:rsidRDefault="00E5765C" w:rsidP="008139E0">
      <w:pPr>
        <w:rPr>
          <w:rFonts w:ascii="Arial" w:hAnsi="Arial" w:cs="Arial"/>
          <w:color w:val="000000" w:themeColor="text1"/>
        </w:rPr>
      </w:pPr>
      <w:r w:rsidRPr="00B023C4">
        <w:rPr>
          <w:rFonts w:ascii="Arial" w:hAnsi="Arial" w:cs="Arial"/>
          <w:b/>
          <w:bCs/>
          <w:color w:val="FF0000"/>
        </w:rPr>
        <w:t>WE</w:t>
      </w:r>
      <w:r w:rsidR="00036F65" w:rsidRPr="00B023C4">
        <w:rPr>
          <w:rFonts w:ascii="Arial" w:hAnsi="Arial" w:cs="Arial"/>
          <w:b/>
          <w:bCs/>
          <w:color w:val="FF0000"/>
        </w:rPr>
        <w:t>E</w:t>
      </w:r>
      <w:r w:rsidRPr="00B023C4">
        <w:rPr>
          <w:rFonts w:ascii="Arial" w:hAnsi="Arial" w:cs="Arial"/>
          <w:b/>
          <w:bCs/>
          <w:color w:val="FF0000"/>
        </w:rPr>
        <w:t>D</w:t>
      </w:r>
      <w:r w:rsidRPr="00F760A8">
        <w:rPr>
          <w:rFonts w:ascii="Arial" w:hAnsi="Arial" w:cs="Arial"/>
          <w:color w:val="000000" w:themeColor="text1"/>
        </w:rPr>
        <w:t xml:space="preserve"> is another </w:t>
      </w:r>
      <w:r w:rsidR="004C0D3A" w:rsidRPr="00F760A8">
        <w:rPr>
          <w:rFonts w:ascii="Arial" w:hAnsi="Arial" w:cs="Arial"/>
          <w:color w:val="000000" w:themeColor="text1"/>
        </w:rPr>
        <w:t xml:space="preserve">acronym to </w:t>
      </w:r>
      <w:r w:rsidR="00B023C4">
        <w:rPr>
          <w:rFonts w:ascii="Arial" w:hAnsi="Arial" w:cs="Arial"/>
          <w:color w:val="000000" w:themeColor="text1"/>
        </w:rPr>
        <w:t>help you</w:t>
      </w:r>
      <w:r w:rsidR="004C0D3A" w:rsidRPr="00F760A8">
        <w:rPr>
          <w:rFonts w:ascii="Arial" w:hAnsi="Arial" w:cs="Arial"/>
          <w:color w:val="000000" w:themeColor="text1"/>
        </w:rPr>
        <w:t xml:space="preserve"> remember ways health and social care workers could promote inclusion</w:t>
      </w:r>
      <w:r w:rsidR="00B01203" w:rsidRPr="00F760A8">
        <w:rPr>
          <w:rFonts w:ascii="Arial" w:hAnsi="Arial" w:cs="Arial"/>
          <w:color w:val="000000" w:themeColor="text1"/>
        </w:rPr>
        <w:t xml:space="preserve">.  </w:t>
      </w:r>
    </w:p>
    <w:p w14:paraId="04D2864F" w14:textId="718FC510" w:rsidR="00C51C52" w:rsidRPr="00F760A8" w:rsidRDefault="0035304C" w:rsidP="008139E0">
      <w:pPr>
        <w:rPr>
          <w:rFonts w:ascii="Arial" w:hAnsi="Arial" w:cs="Arial"/>
          <w:color w:val="000000" w:themeColor="text1"/>
        </w:rPr>
      </w:pPr>
      <w:r w:rsidRPr="00F760A8">
        <w:rPr>
          <w:rFonts w:ascii="Arial" w:hAnsi="Arial" w:cs="Arial"/>
          <w:noProof/>
        </w:rPr>
        <w:drawing>
          <wp:inline distT="0" distB="0" distL="0" distR="0" wp14:anchorId="3387E808" wp14:editId="76FE725D">
            <wp:extent cx="1546451" cy="118754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50">
                      <a:extLst>
                        <a:ext uri="{28A0092B-C50C-407E-A947-70E740481C1C}">
                          <a14:useLocalDpi xmlns:a14="http://schemas.microsoft.com/office/drawing/2010/main" val="0"/>
                        </a:ext>
                      </a:extLst>
                    </a:blip>
                    <a:stretch>
                      <a:fillRect/>
                    </a:stretch>
                  </pic:blipFill>
                  <pic:spPr>
                    <a:xfrm>
                      <a:off x="0" y="0"/>
                      <a:ext cx="1555215" cy="1194277"/>
                    </a:xfrm>
                    <a:prstGeom prst="rect">
                      <a:avLst/>
                    </a:prstGeom>
                  </pic:spPr>
                </pic:pic>
              </a:graphicData>
            </a:graphic>
          </wp:inline>
        </w:drawing>
      </w:r>
    </w:p>
    <w:p w14:paraId="0F4B0C4B" w14:textId="5B0929F2" w:rsidR="00F760A8" w:rsidRPr="00F760A8" w:rsidRDefault="00F760A8" w:rsidP="00E004EA">
      <w:pPr>
        <w:spacing w:after="40"/>
        <w:rPr>
          <w:rFonts w:ascii="Arial" w:hAnsi="Arial" w:cs="Arial"/>
          <w:color w:val="000000" w:themeColor="text1"/>
        </w:rPr>
      </w:pPr>
      <w:r w:rsidRPr="00F760A8">
        <w:rPr>
          <w:rFonts w:ascii="Arial" w:hAnsi="Arial" w:cs="Arial"/>
          <w:b/>
          <w:bCs/>
          <w:color w:val="FF0000"/>
        </w:rPr>
        <w:t>W</w:t>
      </w:r>
      <w:r w:rsidRPr="00F760A8">
        <w:rPr>
          <w:rFonts w:ascii="Arial" w:hAnsi="Arial" w:cs="Arial"/>
          <w:color w:val="000000" w:themeColor="text1"/>
        </w:rPr>
        <w:t>histleblowing when appropriate</w:t>
      </w:r>
    </w:p>
    <w:p w14:paraId="4D2347B3" w14:textId="099B09CD" w:rsidR="00F760A8" w:rsidRPr="00F760A8" w:rsidRDefault="00F760A8" w:rsidP="00E004EA">
      <w:pPr>
        <w:spacing w:after="40"/>
        <w:rPr>
          <w:rFonts w:ascii="Arial" w:hAnsi="Arial" w:cs="Arial"/>
          <w:color w:val="000000" w:themeColor="text1"/>
        </w:rPr>
      </w:pPr>
      <w:r w:rsidRPr="00F760A8">
        <w:rPr>
          <w:rFonts w:ascii="Arial" w:hAnsi="Arial" w:cs="Arial"/>
          <w:b/>
          <w:bCs/>
          <w:color w:val="FF0000"/>
        </w:rPr>
        <w:t>E</w:t>
      </w:r>
      <w:r w:rsidRPr="00F760A8">
        <w:rPr>
          <w:rFonts w:ascii="Arial" w:hAnsi="Arial" w:cs="Arial"/>
          <w:color w:val="000000" w:themeColor="text1"/>
        </w:rPr>
        <w:t>ffective communication and enabling choice</w:t>
      </w:r>
    </w:p>
    <w:p w14:paraId="5D828F8B" w14:textId="1BD3ABA2" w:rsidR="00F760A8" w:rsidRPr="00F760A8" w:rsidRDefault="00F760A8" w:rsidP="00E004EA">
      <w:pPr>
        <w:spacing w:after="40"/>
        <w:rPr>
          <w:rFonts w:ascii="Arial" w:hAnsi="Arial" w:cs="Arial"/>
          <w:color w:val="000000" w:themeColor="text1"/>
        </w:rPr>
      </w:pPr>
      <w:r w:rsidRPr="00F760A8">
        <w:rPr>
          <w:rFonts w:ascii="Arial" w:hAnsi="Arial" w:cs="Arial"/>
          <w:b/>
          <w:bCs/>
          <w:color w:val="FF0000"/>
        </w:rPr>
        <w:t>E</w:t>
      </w:r>
      <w:r w:rsidRPr="00F760A8">
        <w:rPr>
          <w:rFonts w:ascii="Arial" w:hAnsi="Arial" w:cs="Arial"/>
          <w:color w:val="000000" w:themeColor="text1"/>
        </w:rPr>
        <w:t>nsure no harassment is taking place when providing care and support</w:t>
      </w:r>
    </w:p>
    <w:p w14:paraId="6FEA0FCB" w14:textId="0BF3FFA8" w:rsidR="005F6353" w:rsidRPr="00F943C7" w:rsidRDefault="00F760A8" w:rsidP="00F943C7">
      <w:pPr>
        <w:spacing w:after="60"/>
        <w:rPr>
          <w:rFonts w:ascii="Arial" w:hAnsi="Arial" w:cs="Arial"/>
          <w:color w:val="000000" w:themeColor="text1"/>
        </w:rPr>
      </w:pPr>
      <w:r w:rsidRPr="00F760A8">
        <w:rPr>
          <w:rFonts w:ascii="Arial" w:hAnsi="Arial" w:cs="Arial"/>
          <w:b/>
          <w:bCs/>
          <w:color w:val="FF0000"/>
        </w:rPr>
        <w:t>D</w:t>
      </w:r>
      <w:r w:rsidRPr="00F760A8">
        <w:rPr>
          <w:rFonts w:ascii="Arial" w:hAnsi="Arial" w:cs="Arial"/>
          <w:color w:val="000000" w:themeColor="text1"/>
        </w:rPr>
        <w:t>ignity and respect</w:t>
      </w:r>
      <w:r w:rsidR="00426A1D">
        <w:rPr>
          <w:rFonts w:ascii="Arial" w:hAnsi="Arial" w:cs="Arial"/>
          <w:color w:val="000000" w:themeColor="text1"/>
        </w:rPr>
        <w:br w:type="page"/>
      </w:r>
      <w:r w:rsidR="00BE1DDE" w:rsidRPr="002F29C2">
        <w:rPr>
          <w:rFonts w:ascii="Arial" w:hAnsi="Arial" w:cs="Arial"/>
          <w:noProof/>
        </w:rPr>
        <w:lastRenderedPageBreak/>
        <w:drawing>
          <wp:anchor distT="0" distB="0" distL="114300" distR="114300" simplePos="0" relativeHeight="251658261" behindDoc="1" locked="0" layoutInCell="1" allowOverlap="1" wp14:anchorId="76230972" wp14:editId="2199F760">
            <wp:simplePos x="0" y="0"/>
            <wp:positionH relativeFrom="column">
              <wp:posOffset>0</wp:posOffset>
            </wp:positionH>
            <wp:positionV relativeFrom="paragraph">
              <wp:posOffset>-1905</wp:posOffset>
            </wp:positionV>
            <wp:extent cx="1371050" cy="714375"/>
            <wp:effectExtent l="0" t="0" r="635" b="0"/>
            <wp:wrapTight wrapText="bothSides">
              <wp:wrapPolygon edited="0">
                <wp:start x="0" y="0"/>
                <wp:lineTo x="0" y="20736"/>
                <wp:lineTo x="21310" y="20736"/>
                <wp:lineTo x="21310"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71050" cy="714375"/>
                    </a:xfrm>
                    <a:prstGeom prst="rect">
                      <a:avLst/>
                    </a:prstGeom>
                  </pic:spPr>
                </pic:pic>
              </a:graphicData>
            </a:graphic>
          </wp:anchor>
        </w:drawing>
      </w:r>
      <w:r w:rsidR="4346F622" w:rsidRPr="002F29C2">
        <w:rPr>
          <w:rFonts w:ascii="Arial" w:hAnsi="Arial" w:cs="Arial"/>
        </w:rPr>
        <w:t xml:space="preserve">The Social Services and Well-being </w:t>
      </w:r>
      <w:r w:rsidR="003D6F73">
        <w:rPr>
          <w:rFonts w:ascii="Arial" w:hAnsi="Arial" w:cs="Arial"/>
        </w:rPr>
        <w:t>(</w:t>
      </w:r>
      <w:r w:rsidR="4346F622" w:rsidRPr="002F29C2">
        <w:rPr>
          <w:rFonts w:ascii="Arial" w:hAnsi="Arial" w:cs="Arial"/>
        </w:rPr>
        <w:t>Wales</w:t>
      </w:r>
      <w:r w:rsidR="003D6F73">
        <w:rPr>
          <w:rFonts w:ascii="Arial" w:hAnsi="Arial" w:cs="Arial"/>
        </w:rPr>
        <w:t>)</w:t>
      </w:r>
      <w:r w:rsidR="4346F622" w:rsidRPr="002F29C2">
        <w:rPr>
          <w:rFonts w:ascii="Arial" w:hAnsi="Arial" w:cs="Arial"/>
        </w:rPr>
        <w:t xml:space="preserve"> Act 2014 that you have studied in 5.3 regarding safeguarding also discusses inclusion.  This legislation places a legal responsibility on local authorities, health boards and other organisations from different sectors to promote the well-being of individuals who need care and support, and carers who need support.  One of the key principles of this act is early intervention/prevention and</w:t>
      </w:r>
      <w:r w:rsidR="00997A44" w:rsidRPr="002F29C2">
        <w:rPr>
          <w:rFonts w:ascii="Arial" w:hAnsi="Arial" w:cs="Arial"/>
        </w:rPr>
        <w:t>,</w:t>
      </w:r>
      <w:r w:rsidR="4346F622" w:rsidRPr="002F29C2">
        <w:rPr>
          <w:rFonts w:ascii="Arial" w:hAnsi="Arial" w:cs="Arial"/>
        </w:rPr>
        <w:t xml:space="preserve"> as a result</w:t>
      </w:r>
      <w:r w:rsidR="00997A44" w:rsidRPr="002F29C2">
        <w:rPr>
          <w:rFonts w:ascii="Arial" w:hAnsi="Arial" w:cs="Arial"/>
        </w:rPr>
        <w:t>,</w:t>
      </w:r>
      <w:r w:rsidR="4346F622" w:rsidRPr="002F29C2">
        <w:rPr>
          <w:rFonts w:ascii="Arial" w:hAnsi="Arial" w:cs="Arial"/>
        </w:rPr>
        <w:t xml:space="preserve"> information, </w:t>
      </w:r>
      <w:r w:rsidR="00DB407F" w:rsidRPr="002F29C2">
        <w:rPr>
          <w:rFonts w:ascii="Arial" w:hAnsi="Arial" w:cs="Arial"/>
        </w:rPr>
        <w:t>advice,</w:t>
      </w:r>
      <w:r w:rsidR="4346F622" w:rsidRPr="002F29C2">
        <w:rPr>
          <w:rFonts w:ascii="Arial" w:hAnsi="Arial" w:cs="Arial"/>
        </w:rPr>
        <w:t xml:space="preserve"> and services are seen as preventative</w:t>
      </w:r>
      <w:r w:rsidR="00983EE6">
        <w:rPr>
          <w:rFonts w:ascii="Arial" w:hAnsi="Arial" w:cs="Arial"/>
        </w:rPr>
        <w:t xml:space="preserve"> and </w:t>
      </w:r>
      <w:r w:rsidR="4346F622" w:rsidRPr="002F29C2">
        <w:rPr>
          <w:rFonts w:ascii="Arial" w:hAnsi="Arial" w:cs="Arial"/>
        </w:rPr>
        <w:t xml:space="preserve">must </w:t>
      </w:r>
      <w:r w:rsidR="00E0518A">
        <w:rPr>
          <w:rFonts w:ascii="Arial" w:hAnsi="Arial" w:cs="Arial"/>
        </w:rPr>
        <w:t xml:space="preserve">be </w:t>
      </w:r>
      <w:r w:rsidR="4346F622" w:rsidRPr="00DB407F">
        <w:rPr>
          <w:rFonts w:ascii="Arial" w:hAnsi="Arial" w:cs="Arial"/>
        </w:rPr>
        <w:t>access</w:t>
      </w:r>
      <w:r w:rsidR="00E0518A">
        <w:rPr>
          <w:rFonts w:ascii="Arial" w:hAnsi="Arial" w:cs="Arial"/>
        </w:rPr>
        <w:t xml:space="preserve">ible to </w:t>
      </w:r>
      <w:r w:rsidR="4346F622" w:rsidRPr="00DB407F">
        <w:rPr>
          <w:rFonts w:ascii="Arial" w:hAnsi="Arial" w:cs="Arial"/>
        </w:rPr>
        <w:t>everyone in their local authority.</w:t>
      </w:r>
    </w:p>
    <w:p w14:paraId="7873BE29" w14:textId="77777777" w:rsidR="009A1717" w:rsidRPr="002F29C2" w:rsidRDefault="009A1717" w:rsidP="009A1717">
      <w:pPr>
        <w:spacing w:after="0" w:line="240" w:lineRule="auto"/>
        <w:rPr>
          <w:rFonts w:ascii="Arial" w:hAnsi="Arial" w:cs="Arial"/>
          <w:b/>
          <w:bCs/>
        </w:rPr>
      </w:pPr>
    </w:p>
    <w:p w14:paraId="34328CD8" w14:textId="3CE0A795" w:rsidR="00540ACE" w:rsidRPr="002F29C2" w:rsidRDefault="00E60F68" w:rsidP="009A1717">
      <w:pPr>
        <w:spacing w:after="0" w:line="240" w:lineRule="auto"/>
        <w:rPr>
          <w:rFonts w:ascii="Arial" w:hAnsi="Arial" w:cs="Arial"/>
        </w:rPr>
      </w:pPr>
      <w:r w:rsidRPr="002F29C2">
        <w:rPr>
          <w:rFonts w:ascii="Arial" w:hAnsi="Arial" w:cs="Arial"/>
        </w:rPr>
        <w:t>The Social Services and Well-being (Wales) Act</w:t>
      </w:r>
      <w:r w:rsidR="008F76F8" w:rsidRPr="002F29C2">
        <w:rPr>
          <w:rFonts w:ascii="Arial" w:hAnsi="Arial" w:cs="Arial"/>
        </w:rPr>
        <w:t xml:space="preserve"> </w:t>
      </w:r>
      <w:r w:rsidR="00B023C4">
        <w:rPr>
          <w:rFonts w:ascii="Arial" w:hAnsi="Arial" w:cs="Arial"/>
        </w:rPr>
        <w:t xml:space="preserve">2014 </w:t>
      </w:r>
      <w:r w:rsidR="008F76F8" w:rsidRPr="002F29C2">
        <w:rPr>
          <w:rFonts w:ascii="Arial" w:hAnsi="Arial" w:cs="Arial"/>
        </w:rPr>
        <w:t xml:space="preserve">identifies how </w:t>
      </w:r>
      <w:r w:rsidR="00C05D98">
        <w:rPr>
          <w:rFonts w:ascii="Arial" w:hAnsi="Arial" w:cs="Arial"/>
        </w:rPr>
        <w:t>health and social care workers can</w:t>
      </w:r>
      <w:r w:rsidR="008F76F8" w:rsidRPr="002F29C2">
        <w:rPr>
          <w:rFonts w:ascii="Arial" w:hAnsi="Arial" w:cs="Arial"/>
        </w:rPr>
        <w:t xml:space="preserve"> be more inclusive when providing information</w:t>
      </w:r>
      <w:r w:rsidR="00EC4DAD" w:rsidRPr="002F29C2">
        <w:rPr>
          <w:rFonts w:ascii="Arial" w:hAnsi="Arial" w:cs="Arial"/>
        </w:rPr>
        <w:t xml:space="preserve">, </w:t>
      </w:r>
      <w:r w:rsidR="00866E17" w:rsidRPr="002F29C2">
        <w:rPr>
          <w:rFonts w:ascii="Arial" w:hAnsi="Arial" w:cs="Arial"/>
        </w:rPr>
        <w:t>advice,</w:t>
      </w:r>
      <w:r w:rsidR="00EC4DAD" w:rsidRPr="002F29C2">
        <w:rPr>
          <w:rFonts w:ascii="Arial" w:hAnsi="Arial" w:cs="Arial"/>
        </w:rPr>
        <w:t xml:space="preserve"> and assistance services.</w:t>
      </w:r>
    </w:p>
    <w:p w14:paraId="44FB8329" w14:textId="77777777" w:rsidR="00EC4DAD" w:rsidRPr="002F29C2" w:rsidRDefault="00EC4DAD" w:rsidP="009A1717">
      <w:pPr>
        <w:spacing w:line="240" w:lineRule="auto"/>
        <w:rPr>
          <w:rFonts w:ascii="Arial" w:hAnsi="Arial" w:cs="Arial"/>
        </w:rPr>
      </w:pPr>
    </w:p>
    <w:p w14:paraId="56E8F681" w14:textId="4640DAD5" w:rsidR="00EC4DAD" w:rsidRPr="00E60F68" w:rsidRDefault="00EC4DAD" w:rsidP="00125EE9">
      <w:pPr>
        <w:rPr>
          <w:rFonts w:ascii="Arial Nova" w:hAnsi="Arial Nova"/>
          <w:sz w:val="24"/>
          <w:szCs w:val="24"/>
        </w:rPr>
      </w:pPr>
    </w:p>
    <w:p w14:paraId="45C683A6" w14:textId="77777777" w:rsidR="005F6353" w:rsidRPr="00C05D98" w:rsidRDefault="005F6353" w:rsidP="00435854">
      <w:pPr>
        <w:jc w:val="center"/>
        <w:rPr>
          <w:rFonts w:ascii="Arial" w:hAnsi="Arial" w:cs="Arial"/>
        </w:rPr>
      </w:pPr>
    </w:p>
    <w:p w14:paraId="26896EFC" w14:textId="77575D79" w:rsidR="005F6353" w:rsidRDefault="00BA197A" w:rsidP="0071404F">
      <w:pPr>
        <w:ind w:right="-330"/>
        <w:rPr>
          <w:rFonts w:ascii="Arial" w:hAnsi="Arial" w:cs="Arial"/>
        </w:rPr>
      </w:pPr>
      <w:r w:rsidRPr="00C05D98">
        <w:rPr>
          <w:rFonts w:ascii="Arial" w:hAnsi="Arial" w:cs="Arial"/>
          <w:noProof/>
        </w:rPr>
        <w:drawing>
          <wp:anchor distT="0" distB="0" distL="114300" distR="114300" simplePos="0" relativeHeight="251658262" behindDoc="1" locked="0" layoutInCell="1" allowOverlap="1" wp14:anchorId="30DC6CD2" wp14:editId="579EFA83">
            <wp:simplePos x="0" y="0"/>
            <wp:positionH relativeFrom="column">
              <wp:posOffset>0</wp:posOffset>
            </wp:positionH>
            <wp:positionV relativeFrom="paragraph">
              <wp:posOffset>2540</wp:posOffset>
            </wp:positionV>
            <wp:extent cx="1371050" cy="714375"/>
            <wp:effectExtent l="0" t="0" r="635" b="0"/>
            <wp:wrapTight wrapText="bothSides">
              <wp:wrapPolygon edited="0">
                <wp:start x="0" y="0"/>
                <wp:lineTo x="0" y="20736"/>
                <wp:lineTo x="21310" y="20736"/>
                <wp:lineTo x="21310"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71050" cy="714375"/>
                    </a:xfrm>
                    <a:prstGeom prst="rect">
                      <a:avLst/>
                    </a:prstGeom>
                  </pic:spPr>
                </pic:pic>
              </a:graphicData>
            </a:graphic>
          </wp:anchor>
        </w:drawing>
      </w:r>
      <w:r w:rsidR="0071404F">
        <w:rPr>
          <w:rFonts w:ascii="Arial" w:hAnsi="Arial" w:cs="Arial"/>
        </w:rPr>
        <w:t>N</w:t>
      </w:r>
      <w:r w:rsidR="4346F622" w:rsidRPr="00C05D98">
        <w:rPr>
          <w:rFonts w:ascii="Arial" w:hAnsi="Arial" w:cs="Arial"/>
        </w:rPr>
        <w:t xml:space="preserve">ot having an inclusive service can affect the rights of individuals at risk in health and social care which you would have studied in 5.2.  Can you </w:t>
      </w:r>
      <w:r w:rsidR="00AD0AC3">
        <w:rPr>
          <w:rFonts w:ascii="Arial" w:hAnsi="Arial" w:cs="Arial"/>
        </w:rPr>
        <w:t>recall</w:t>
      </w:r>
      <w:r w:rsidR="4346F622" w:rsidRPr="00C05D98">
        <w:rPr>
          <w:rFonts w:ascii="Arial" w:hAnsi="Arial" w:cs="Arial"/>
        </w:rPr>
        <w:t xml:space="preserve"> the acronym to remember the factors that affect the rights of individuals at risk in health and social care?</w:t>
      </w:r>
    </w:p>
    <w:p w14:paraId="6DA9EE01" w14:textId="2B1C90BB" w:rsidR="00FB6E42" w:rsidRDefault="00FB6E42">
      <w:pPr>
        <w:rPr>
          <w:rFonts w:ascii="Arial" w:hAnsi="Arial" w:cs="Arial"/>
        </w:rPr>
      </w:pPr>
      <w:r>
        <w:rPr>
          <w:rFonts w:ascii="Arial" w:hAnsi="Arial" w:cs="Arial"/>
        </w:rPr>
        <w:br w:type="page"/>
      </w:r>
    </w:p>
    <w:p w14:paraId="48885D22" w14:textId="1DC35890" w:rsidR="00A5712E" w:rsidRDefault="00A5712E" w:rsidP="00A5712E">
      <w:pPr>
        <w:rPr>
          <w:rFonts w:ascii="Arial" w:hAnsi="Arial" w:cs="Arial"/>
        </w:rPr>
      </w:pPr>
      <w:r w:rsidRPr="00EA4AAA">
        <w:rPr>
          <w:rFonts w:ascii="Arial" w:hAnsi="Arial" w:cs="Arial"/>
        </w:rPr>
        <w:lastRenderedPageBreak/>
        <w:t>Other useful links to help with your knowledge and understanding of this unit:</w:t>
      </w:r>
    </w:p>
    <w:p w14:paraId="6A293ED0" w14:textId="77777777" w:rsidR="008A470E" w:rsidRPr="00EA4AAA" w:rsidRDefault="008A470E" w:rsidP="00A5712E">
      <w:pPr>
        <w:rPr>
          <w:rFonts w:ascii="Arial" w:hAnsi="Arial" w:cs="Arial"/>
        </w:rPr>
      </w:pPr>
    </w:p>
    <w:p w14:paraId="3269B07A" w14:textId="74B70FE5" w:rsidR="00A5712E" w:rsidRDefault="00A5712E" w:rsidP="00A5712E">
      <w:pPr>
        <w:rPr>
          <w:rFonts w:ascii="Arial" w:hAnsi="Arial" w:cs="Arial"/>
        </w:rPr>
      </w:pPr>
      <w:r w:rsidRPr="00EA4AAA">
        <w:rPr>
          <w:rFonts w:ascii="Arial" w:hAnsi="Arial" w:cs="Arial"/>
          <w:noProof/>
        </w:rPr>
        <w:drawing>
          <wp:anchor distT="0" distB="0" distL="114300" distR="114300" simplePos="0" relativeHeight="251664406" behindDoc="1" locked="0" layoutInCell="1" allowOverlap="1" wp14:anchorId="3372045B" wp14:editId="3D93F330">
            <wp:simplePos x="0" y="0"/>
            <wp:positionH relativeFrom="column">
              <wp:posOffset>0</wp:posOffset>
            </wp:positionH>
            <wp:positionV relativeFrom="paragraph">
              <wp:posOffset>-1270</wp:posOffset>
            </wp:positionV>
            <wp:extent cx="963038" cy="501784"/>
            <wp:effectExtent l="0" t="0" r="8890" b="0"/>
            <wp:wrapTight wrapText="bothSides">
              <wp:wrapPolygon edited="0">
                <wp:start x="0" y="0"/>
                <wp:lineTo x="0" y="20506"/>
                <wp:lineTo x="21372" y="20506"/>
                <wp:lineTo x="21372" y="0"/>
                <wp:lineTo x="0" y="0"/>
              </wp:wrapPolygon>
            </wp:wrapTight>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63038" cy="501784"/>
                    </a:xfrm>
                    <a:prstGeom prst="rect">
                      <a:avLst/>
                    </a:prstGeom>
                  </pic:spPr>
                </pic:pic>
              </a:graphicData>
            </a:graphic>
          </wp:anchor>
        </w:drawing>
      </w:r>
      <w:r w:rsidRPr="00EA4AAA">
        <w:rPr>
          <w:rFonts w:ascii="Arial" w:hAnsi="Arial" w:cs="Arial"/>
        </w:rPr>
        <w:t xml:space="preserve">Advocacy is a big part of </w:t>
      </w:r>
      <w:r w:rsidR="00EA4AAA">
        <w:rPr>
          <w:rFonts w:ascii="Arial" w:hAnsi="Arial" w:cs="Arial"/>
        </w:rPr>
        <w:t>U</w:t>
      </w:r>
      <w:r w:rsidRPr="00EA4AAA">
        <w:rPr>
          <w:rFonts w:ascii="Arial" w:hAnsi="Arial" w:cs="Arial"/>
        </w:rPr>
        <w:t xml:space="preserve">nit 5 as the unit is about supporting individuals at risk to achieve their desired outcomes.  In </w:t>
      </w:r>
      <w:r w:rsidRPr="00EA4AAA">
        <w:rPr>
          <w:rFonts w:ascii="Arial" w:hAnsi="Arial" w:cs="Arial"/>
          <w:b/>
          <w:bCs/>
        </w:rPr>
        <w:t>5.2</w:t>
      </w:r>
      <w:r w:rsidR="00EA4AAA" w:rsidRPr="00EA4AAA">
        <w:rPr>
          <w:rFonts w:ascii="Arial" w:hAnsi="Arial" w:cs="Arial"/>
        </w:rPr>
        <w:t>,</w:t>
      </w:r>
      <w:r w:rsidRPr="00EA4AAA">
        <w:rPr>
          <w:rFonts w:ascii="Arial" w:hAnsi="Arial" w:cs="Arial"/>
        </w:rPr>
        <w:t xml:space="preserve"> it is listed as a factor that could affect the rights of individuals (</w:t>
      </w:r>
      <w:r w:rsidRPr="00117C80">
        <w:rPr>
          <w:rFonts w:ascii="Arial" w:hAnsi="Arial" w:cs="Arial"/>
          <w:b/>
          <w:bCs/>
          <w:color w:val="FF0000"/>
        </w:rPr>
        <w:t>l</w:t>
      </w:r>
      <w:r w:rsidRPr="00EA4AAA">
        <w:rPr>
          <w:rFonts w:ascii="Arial" w:hAnsi="Arial" w:cs="Arial"/>
        </w:rPr>
        <w:t xml:space="preserve">ack of advocacy – </w:t>
      </w:r>
      <w:r w:rsidR="00117C80">
        <w:rPr>
          <w:rFonts w:ascii="Arial" w:hAnsi="Arial" w:cs="Arial"/>
        </w:rPr>
        <w:t>‘</w:t>
      </w:r>
      <w:r w:rsidRPr="00117C80">
        <w:rPr>
          <w:rFonts w:ascii="Arial" w:hAnsi="Arial" w:cs="Arial"/>
          <w:b/>
          <w:bCs/>
          <w:color w:val="FF0000"/>
        </w:rPr>
        <w:t>l</w:t>
      </w:r>
      <w:r w:rsidR="00117C80" w:rsidRPr="00117C80">
        <w:rPr>
          <w:rFonts w:ascii="Arial" w:hAnsi="Arial" w:cs="Arial"/>
        </w:rPr>
        <w:t>’</w:t>
      </w:r>
      <w:r w:rsidRPr="00EA4AAA">
        <w:rPr>
          <w:rFonts w:ascii="Arial" w:hAnsi="Arial" w:cs="Arial"/>
          <w:b/>
          <w:bCs/>
        </w:rPr>
        <w:t xml:space="preserve"> </w:t>
      </w:r>
      <w:r w:rsidRPr="00EA4AAA">
        <w:rPr>
          <w:rFonts w:ascii="Arial" w:hAnsi="Arial" w:cs="Arial"/>
        </w:rPr>
        <w:t xml:space="preserve">is a part of the acronym to remember).  For </w:t>
      </w:r>
      <w:r w:rsidRPr="00EA4AAA">
        <w:rPr>
          <w:rFonts w:ascii="Arial" w:hAnsi="Arial" w:cs="Arial"/>
          <w:b/>
          <w:bCs/>
        </w:rPr>
        <w:t>5.3</w:t>
      </w:r>
      <w:r w:rsidR="00117C80">
        <w:rPr>
          <w:rFonts w:ascii="Arial" w:hAnsi="Arial" w:cs="Arial"/>
        </w:rPr>
        <w:t xml:space="preserve">, </w:t>
      </w:r>
      <w:r w:rsidRPr="00EA4AAA">
        <w:rPr>
          <w:rFonts w:ascii="Arial" w:hAnsi="Arial" w:cs="Arial"/>
        </w:rPr>
        <w:t xml:space="preserve">you must have a fundamental understanding of </w:t>
      </w:r>
      <w:r w:rsidR="00117C80">
        <w:rPr>
          <w:rFonts w:ascii="Arial" w:hAnsi="Arial" w:cs="Arial"/>
        </w:rPr>
        <w:t xml:space="preserve">the </w:t>
      </w:r>
      <w:r w:rsidRPr="00EA4AAA">
        <w:rPr>
          <w:rFonts w:ascii="Arial" w:hAnsi="Arial" w:cs="Arial"/>
        </w:rPr>
        <w:t xml:space="preserve">requirements of legislation, codes of practice and regulation.  The Social Services and Well-being (Wales) Act 2014 requires </w:t>
      </w:r>
      <w:r w:rsidR="00F25171" w:rsidRPr="00EA4AAA">
        <w:rPr>
          <w:rFonts w:ascii="Arial" w:hAnsi="Arial" w:cs="Arial"/>
        </w:rPr>
        <w:t xml:space="preserve">care and support </w:t>
      </w:r>
      <w:r w:rsidRPr="00EA4AAA">
        <w:rPr>
          <w:rFonts w:ascii="Arial" w:hAnsi="Arial" w:cs="Arial"/>
        </w:rPr>
        <w:t>work</w:t>
      </w:r>
      <w:r w:rsidR="00F25171" w:rsidRPr="00EA4AAA">
        <w:rPr>
          <w:rFonts w:ascii="Arial" w:hAnsi="Arial" w:cs="Arial"/>
        </w:rPr>
        <w:t>ers working</w:t>
      </w:r>
      <w:r w:rsidRPr="00EA4AAA">
        <w:rPr>
          <w:rFonts w:ascii="Arial" w:hAnsi="Arial" w:cs="Arial"/>
        </w:rPr>
        <w:t xml:space="preserve"> with </w:t>
      </w:r>
      <w:r w:rsidR="00F25171" w:rsidRPr="00EA4AAA">
        <w:rPr>
          <w:rFonts w:ascii="Arial" w:hAnsi="Arial" w:cs="Arial"/>
        </w:rPr>
        <w:t>individuals</w:t>
      </w:r>
      <w:r w:rsidR="00F236F4" w:rsidRPr="00EA4AAA">
        <w:rPr>
          <w:rFonts w:ascii="Arial" w:hAnsi="Arial" w:cs="Arial"/>
        </w:rPr>
        <w:t xml:space="preserve"> with </w:t>
      </w:r>
      <w:r w:rsidRPr="00EA4AAA">
        <w:rPr>
          <w:rFonts w:ascii="Arial" w:hAnsi="Arial" w:cs="Arial"/>
        </w:rPr>
        <w:t>care and support</w:t>
      </w:r>
      <w:r w:rsidR="00853F51" w:rsidRPr="00EA4AAA">
        <w:rPr>
          <w:rFonts w:ascii="Arial" w:hAnsi="Arial" w:cs="Arial"/>
        </w:rPr>
        <w:t xml:space="preserve"> needs</w:t>
      </w:r>
      <w:r w:rsidR="00F236F4" w:rsidRPr="00EA4AAA">
        <w:rPr>
          <w:rFonts w:ascii="Arial" w:hAnsi="Arial" w:cs="Arial"/>
        </w:rPr>
        <w:t xml:space="preserve"> to take account of their </w:t>
      </w:r>
      <w:r w:rsidRPr="00EA4AAA">
        <w:rPr>
          <w:rFonts w:ascii="Arial" w:hAnsi="Arial" w:cs="Arial"/>
        </w:rPr>
        <w:t>views, wishes and feelings.  This means that</w:t>
      </w:r>
      <w:r w:rsidR="00117C80">
        <w:rPr>
          <w:rFonts w:ascii="Arial" w:hAnsi="Arial" w:cs="Arial"/>
        </w:rPr>
        <w:t>,</w:t>
      </w:r>
      <w:r w:rsidRPr="00EA4AAA">
        <w:rPr>
          <w:rFonts w:ascii="Arial" w:hAnsi="Arial" w:cs="Arial"/>
        </w:rPr>
        <w:t xml:space="preserve"> when an individual’s ability to communicate is limited for any reasons, the local authority must provide support to enable the individual to actively participate in </w:t>
      </w:r>
      <w:r w:rsidR="00803945" w:rsidRPr="00EA4AAA">
        <w:rPr>
          <w:rFonts w:ascii="Arial" w:hAnsi="Arial" w:cs="Arial"/>
        </w:rPr>
        <w:t xml:space="preserve">any </w:t>
      </w:r>
      <w:r w:rsidRPr="00EA4AAA">
        <w:rPr>
          <w:rFonts w:ascii="Arial" w:hAnsi="Arial" w:cs="Arial"/>
        </w:rPr>
        <w:t xml:space="preserve">decision making that affects them.  </w:t>
      </w:r>
      <w:r w:rsidR="00803945" w:rsidRPr="00EA4AAA">
        <w:rPr>
          <w:rFonts w:ascii="Arial" w:hAnsi="Arial" w:cs="Arial"/>
        </w:rPr>
        <w:t>A</w:t>
      </w:r>
      <w:r w:rsidRPr="00EA4AAA">
        <w:rPr>
          <w:rFonts w:ascii="Arial" w:hAnsi="Arial" w:cs="Arial"/>
        </w:rPr>
        <w:t>dvocacy helps individuals to be active partners in the</w:t>
      </w:r>
      <w:r w:rsidR="00BB3C1A" w:rsidRPr="00EA4AAA">
        <w:rPr>
          <w:rFonts w:ascii="Arial" w:hAnsi="Arial" w:cs="Arial"/>
        </w:rPr>
        <w:t xml:space="preserve">ir </w:t>
      </w:r>
      <w:r w:rsidRPr="00EA4AAA">
        <w:rPr>
          <w:rFonts w:ascii="Arial" w:hAnsi="Arial" w:cs="Arial"/>
        </w:rPr>
        <w:t xml:space="preserve">care and support.    Advocacy is also mentioned in </w:t>
      </w:r>
      <w:r w:rsidRPr="00EA4AAA">
        <w:rPr>
          <w:rFonts w:ascii="Arial" w:hAnsi="Arial" w:cs="Arial"/>
          <w:b/>
          <w:bCs/>
        </w:rPr>
        <w:t xml:space="preserve">5.4 </w:t>
      </w:r>
      <w:r w:rsidRPr="00EA4AAA">
        <w:rPr>
          <w:rFonts w:ascii="Arial" w:hAnsi="Arial" w:cs="Arial"/>
        </w:rPr>
        <w:t xml:space="preserve">when discussing approaches </w:t>
      </w:r>
      <w:r w:rsidR="00BB3C1A" w:rsidRPr="00EA4AAA">
        <w:rPr>
          <w:rFonts w:ascii="Arial" w:hAnsi="Arial" w:cs="Arial"/>
        </w:rPr>
        <w:t>i</w:t>
      </w:r>
      <w:r w:rsidRPr="00EA4AAA">
        <w:rPr>
          <w:rFonts w:ascii="Arial" w:hAnsi="Arial" w:cs="Arial"/>
        </w:rPr>
        <w:t>n safeguarding and securing the rights of individuals.</w:t>
      </w:r>
    </w:p>
    <w:p w14:paraId="1BA40AF8" w14:textId="054625E1" w:rsidR="00A5712E" w:rsidRPr="00EA4AAA" w:rsidRDefault="00A5712E" w:rsidP="00A5712E">
      <w:pPr>
        <w:rPr>
          <w:rFonts w:ascii="Arial" w:hAnsi="Arial" w:cs="Arial"/>
        </w:rPr>
      </w:pPr>
      <w:r w:rsidRPr="00EA4AAA">
        <w:rPr>
          <w:rFonts w:ascii="Arial" w:hAnsi="Arial" w:cs="Arial"/>
          <w:noProof/>
        </w:rPr>
        <w:drawing>
          <wp:anchor distT="0" distB="0" distL="114300" distR="114300" simplePos="0" relativeHeight="251665430" behindDoc="1" locked="0" layoutInCell="1" allowOverlap="1" wp14:anchorId="6E482964" wp14:editId="63E5E319">
            <wp:simplePos x="0" y="0"/>
            <wp:positionH relativeFrom="column">
              <wp:posOffset>0</wp:posOffset>
            </wp:positionH>
            <wp:positionV relativeFrom="paragraph">
              <wp:posOffset>-3273</wp:posOffset>
            </wp:positionV>
            <wp:extent cx="1764171" cy="447472"/>
            <wp:effectExtent l="0" t="0" r="7620" b="0"/>
            <wp:wrapTight wrapText="bothSides">
              <wp:wrapPolygon edited="0">
                <wp:start x="0" y="0"/>
                <wp:lineTo x="0" y="20250"/>
                <wp:lineTo x="21460" y="20250"/>
                <wp:lineTo x="21460" y="0"/>
                <wp:lineTo x="0" y="0"/>
              </wp:wrapPolygon>
            </wp:wrapTight>
            <wp:docPr id="29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19">
                      <a:extLst>
                        <a:ext uri="{28A0092B-C50C-407E-A947-70E740481C1C}">
                          <a14:useLocalDpi xmlns:a14="http://schemas.microsoft.com/office/drawing/2010/main" val="0"/>
                        </a:ext>
                      </a:extLst>
                    </a:blip>
                    <a:stretch>
                      <a:fillRect/>
                    </a:stretch>
                  </pic:blipFill>
                  <pic:spPr>
                    <a:xfrm>
                      <a:off x="0" y="0"/>
                      <a:ext cx="1764171" cy="447472"/>
                    </a:xfrm>
                    <a:prstGeom prst="rect">
                      <a:avLst/>
                    </a:prstGeom>
                  </pic:spPr>
                </pic:pic>
              </a:graphicData>
            </a:graphic>
          </wp:anchor>
        </w:drawing>
      </w:r>
      <w:hyperlink r:id="rId52">
        <w:r w:rsidRPr="00EA4AAA">
          <w:rPr>
            <w:rStyle w:val="Hyperlink"/>
            <w:rFonts w:ascii="Arial" w:eastAsia="Arial Nova" w:hAnsi="Arial" w:cs="Arial"/>
          </w:rPr>
          <w:t>The role of advocacy in the Social Services and Well-being (Wales) Act 2014 | Information and Learning Hub (socialcare.wales)</w:t>
        </w:r>
      </w:hyperlink>
      <w:r w:rsidRPr="00EA4AAA">
        <w:rPr>
          <w:rFonts w:ascii="Arial" w:eastAsia="Arial Nova" w:hAnsi="Arial" w:cs="Arial"/>
        </w:rPr>
        <w:t xml:space="preserve">   (A useful web link to help you</w:t>
      </w:r>
      <w:r w:rsidR="00C52A06">
        <w:rPr>
          <w:rFonts w:ascii="Arial" w:eastAsia="Arial Nova" w:hAnsi="Arial" w:cs="Arial"/>
        </w:rPr>
        <w:t>.</w:t>
      </w:r>
      <w:r w:rsidRPr="00EA4AAA">
        <w:rPr>
          <w:rFonts w:ascii="Arial" w:eastAsia="Arial Nova" w:hAnsi="Arial" w:cs="Arial"/>
        </w:rPr>
        <w:t>)</w:t>
      </w:r>
    </w:p>
    <w:p w14:paraId="35BE8B03" w14:textId="125F8228" w:rsidR="00A5712E" w:rsidRDefault="00A5712E" w:rsidP="00A5712E">
      <w:pPr>
        <w:rPr>
          <w:rFonts w:ascii="Arial" w:hAnsi="Arial" w:cs="Arial"/>
        </w:rPr>
      </w:pPr>
      <w:r w:rsidRPr="00EA4AAA">
        <w:rPr>
          <w:rFonts w:ascii="Arial" w:hAnsi="Arial" w:cs="Arial"/>
          <w:noProof/>
        </w:rPr>
        <w:drawing>
          <wp:anchor distT="0" distB="0" distL="114300" distR="114300" simplePos="0" relativeHeight="251666454" behindDoc="1" locked="0" layoutInCell="1" allowOverlap="1" wp14:anchorId="0C4576C0" wp14:editId="6E9ECFDC">
            <wp:simplePos x="0" y="0"/>
            <wp:positionH relativeFrom="column">
              <wp:posOffset>0</wp:posOffset>
            </wp:positionH>
            <wp:positionV relativeFrom="paragraph">
              <wp:posOffset>440</wp:posOffset>
            </wp:positionV>
            <wp:extent cx="1764171" cy="447472"/>
            <wp:effectExtent l="0" t="0" r="7620" b="0"/>
            <wp:wrapTight wrapText="bothSides">
              <wp:wrapPolygon edited="0">
                <wp:start x="0" y="0"/>
                <wp:lineTo x="0" y="20250"/>
                <wp:lineTo x="21460" y="20250"/>
                <wp:lineTo x="21460" y="0"/>
                <wp:lineTo x="0" y="0"/>
              </wp:wrapPolygon>
            </wp:wrapTight>
            <wp:docPr id="29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19">
                      <a:extLst>
                        <a:ext uri="{28A0092B-C50C-407E-A947-70E740481C1C}">
                          <a14:useLocalDpi xmlns:a14="http://schemas.microsoft.com/office/drawing/2010/main" val="0"/>
                        </a:ext>
                      </a:extLst>
                    </a:blip>
                    <a:stretch>
                      <a:fillRect/>
                    </a:stretch>
                  </pic:blipFill>
                  <pic:spPr>
                    <a:xfrm>
                      <a:off x="0" y="0"/>
                      <a:ext cx="1764171" cy="447472"/>
                    </a:xfrm>
                    <a:prstGeom prst="rect">
                      <a:avLst/>
                    </a:prstGeom>
                  </pic:spPr>
                </pic:pic>
              </a:graphicData>
            </a:graphic>
          </wp:anchor>
        </w:drawing>
      </w:r>
      <w:r w:rsidRPr="00EA4AAA">
        <w:rPr>
          <w:rFonts w:ascii="Arial" w:hAnsi="Arial" w:cs="Arial"/>
        </w:rPr>
        <w:t>Person-centered care</w:t>
      </w:r>
      <w:r w:rsidR="00E8736C" w:rsidRPr="00EA4AAA">
        <w:rPr>
          <w:rFonts w:ascii="Arial" w:hAnsi="Arial" w:cs="Arial"/>
        </w:rPr>
        <w:t xml:space="preserve"> </w:t>
      </w:r>
      <w:r w:rsidRPr="00EA4AAA">
        <w:rPr>
          <w:rFonts w:ascii="Arial" w:hAnsi="Arial" w:cs="Arial"/>
        </w:rPr>
        <w:t>focuses on the whole person and emphasi</w:t>
      </w:r>
      <w:r w:rsidR="009B6677" w:rsidRPr="00EA4AAA">
        <w:rPr>
          <w:rFonts w:ascii="Arial" w:hAnsi="Arial" w:cs="Arial"/>
        </w:rPr>
        <w:t>ses</w:t>
      </w:r>
      <w:r w:rsidRPr="00EA4AAA">
        <w:rPr>
          <w:rFonts w:ascii="Arial" w:hAnsi="Arial" w:cs="Arial"/>
        </w:rPr>
        <w:t xml:space="preserve"> a holistic approach to health and social care.  </w:t>
      </w:r>
    </w:p>
    <w:p w14:paraId="069A5588" w14:textId="77777777" w:rsidR="006E5A0D" w:rsidRDefault="006E5A0D" w:rsidP="00A5712E">
      <w:pPr>
        <w:rPr>
          <w:rFonts w:ascii="Arial" w:hAnsi="Arial" w:cs="Arial"/>
        </w:rPr>
      </w:pPr>
    </w:p>
    <w:p w14:paraId="69E7BD9E" w14:textId="44297C82" w:rsidR="00A5712E" w:rsidRPr="00EA4AAA" w:rsidRDefault="00A5712E" w:rsidP="00A5712E">
      <w:pPr>
        <w:rPr>
          <w:rFonts w:ascii="Arial" w:hAnsi="Arial" w:cs="Arial"/>
        </w:rPr>
      </w:pPr>
      <w:r w:rsidRPr="00EA4AAA">
        <w:rPr>
          <w:rFonts w:ascii="Arial" w:hAnsi="Arial" w:cs="Arial"/>
          <w:noProof/>
        </w:rPr>
        <w:drawing>
          <wp:anchor distT="0" distB="0" distL="114300" distR="114300" simplePos="0" relativeHeight="251667478" behindDoc="1" locked="0" layoutInCell="1" allowOverlap="1" wp14:anchorId="166236A2" wp14:editId="0EBE80DF">
            <wp:simplePos x="0" y="0"/>
            <wp:positionH relativeFrom="margin">
              <wp:align>left</wp:align>
            </wp:positionH>
            <wp:positionV relativeFrom="paragraph">
              <wp:posOffset>3810</wp:posOffset>
            </wp:positionV>
            <wp:extent cx="1132205" cy="1640840"/>
            <wp:effectExtent l="0" t="0" r="0" b="0"/>
            <wp:wrapTight wrapText="bothSides">
              <wp:wrapPolygon edited="0">
                <wp:start x="0" y="0"/>
                <wp:lineTo x="0" y="21316"/>
                <wp:lineTo x="21079" y="21316"/>
                <wp:lineTo x="21079" y="0"/>
                <wp:lineTo x="0" y="0"/>
              </wp:wrapPolygon>
            </wp:wrapTight>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132205" cy="1640840"/>
                    </a:xfrm>
                    <a:prstGeom prst="rect">
                      <a:avLst/>
                    </a:prstGeom>
                  </pic:spPr>
                </pic:pic>
              </a:graphicData>
            </a:graphic>
            <wp14:sizeRelH relativeFrom="margin">
              <wp14:pctWidth>0</wp14:pctWidth>
            </wp14:sizeRelH>
            <wp14:sizeRelV relativeFrom="margin">
              <wp14:pctHeight>0</wp14:pctHeight>
            </wp14:sizeRelV>
          </wp:anchor>
        </w:drawing>
      </w:r>
      <w:hyperlink r:id="rId54" w:history="1">
        <w:r w:rsidRPr="00EA4AAA">
          <w:rPr>
            <w:rFonts w:ascii="Arial" w:hAnsi="Arial" w:cs="Arial"/>
            <w:color w:val="0000FF"/>
            <w:u w:val="single"/>
          </w:rPr>
          <w:t>PersonCentredCareMadeSimple.pdf (health.org.uk)</w:t>
        </w:r>
      </w:hyperlink>
      <w:r w:rsidRPr="00EA4AAA">
        <w:rPr>
          <w:rFonts w:ascii="Arial" w:hAnsi="Arial" w:cs="Arial"/>
        </w:rPr>
        <w:t xml:space="preserve"> </w:t>
      </w:r>
    </w:p>
    <w:p w14:paraId="77C6AE34" w14:textId="77777777" w:rsidR="00CD3948" w:rsidRDefault="00CD3948" w:rsidP="00A5712E"/>
    <w:p w14:paraId="4C7270BD" w14:textId="77777777" w:rsidR="00CD3948" w:rsidRDefault="00CD3948" w:rsidP="00A5712E"/>
    <w:p w14:paraId="2A998FFB" w14:textId="77777777" w:rsidR="00CD3948" w:rsidRDefault="00CD3948" w:rsidP="00A5712E"/>
    <w:p w14:paraId="13B2D2E6" w14:textId="77777777" w:rsidR="00CD3948" w:rsidRDefault="00CD3948" w:rsidP="00A5712E"/>
    <w:p w14:paraId="2A0E5706" w14:textId="77777777" w:rsidR="00CD3948" w:rsidRDefault="00CD3948" w:rsidP="00A5712E"/>
    <w:p w14:paraId="073BB8B0" w14:textId="77777777" w:rsidR="00CD3948" w:rsidRDefault="00CD3948" w:rsidP="00A5712E"/>
    <w:p w14:paraId="246B5FA0" w14:textId="77C44329" w:rsidR="00A5712E" w:rsidRDefault="00A5712E" w:rsidP="00A5712E">
      <w:pPr>
        <w:rPr>
          <w:rFonts w:ascii="Arial" w:hAnsi="Arial" w:cs="Arial"/>
        </w:rPr>
      </w:pPr>
      <w:r>
        <w:rPr>
          <w:noProof/>
        </w:rPr>
        <w:drawing>
          <wp:anchor distT="0" distB="0" distL="114300" distR="114300" simplePos="0" relativeHeight="251668502" behindDoc="1" locked="0" layoutInCell="1" allowOverlap="1" wp14:anchorId="54147AE2" wp14:editId="38F1628F">
            <wp:simplePos x="0" y="0"/>
            <wp:positionH relativeFrom="column">
              <wp:posOffset>0</wp:posOffset>
            </wp:positionH>
            <wp:positionV relativeFrom="paragraph">
              <wp:posOffset>1661</wp:posOffset>
            </wp:positionV>
            <wp:extent cx="963038" cy="501784"/>
            <wp:effectExtent l="0" t="0" r="8890" b="0"/>
            <wp:wrapTight wrapText="bothSides">
              <wp:wrapPolygon edited="0">
                <wp:start x="0" y="0"/>
                <wp:lineTo x="0" y="20506"/>
                <wp:lineTo x="21372" y="20506"/>
                <wp:lineTo x="21372" y="0"/>
                <wp:lineTo x="0" y="0"/>
              </wp:wrapPolygon>
            </wp:wrapTight>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63038" cy="501784"/>
                    </a:xfrm>
                    <a:prstGeom prst="rect">
                      <a:avLst/>
                    </a:prstGeom>
                  </pic:spPr>
                </pic:pic>
              </a:graphicData>
            </a:graphic>
          </wp:anchor>
        </w:drawing>
      </w:r>
      <w:r w:rsidRPr="00F83FE2">
        <w:rPr>
          <w:rFonts w:ascii="Arial" w:hAnsi="Arial" w:cs="Arial"/>
        </w:rPr>
        <w:t>When thinking of ways health and social care workers can support person</w:t>
      </w:r>
      <w:r w:rsidR="00347A0F">
        <w:rPr>
          <w:rFonts w:ascii="Arial" w:hAnsi="Arial" w:cs="Arial"/>
        </w:rPr>
        <w:t>-</w:t>
      </w:r>
      <w:r w:rsidRPr="00F83FE2">
        <w:rPr>
          <w:rFonts w:ascii="Arial" w:hAnsi="Arial" w:cs="Arial"/>
        </w:rPr>
        <w:t>centred</w:t>
      </w:r>
      <w:r w:rsidR="00347A0F">
        <w:rPr>
          <w:rFonts w:ascii="Arial" w:hAnsi="Arial" w:cs="Arial"/>
        </w:rPr>
        <w:t xml:space="preserve"> </w:t>
      </w:r>
      <w:r w:rsidRPr="00F83FE2">
        <w:rPr>
          <w:rFonts w:ascii="Arial" w:hAnsi="Arial" w:cs="Arial"/>
        </w:rPr>
        <w:t>care, you may want to consider Rogers</w:t>
      </w:r>
      <w:r w:rsidR="00347A0F">
        <w:rPr>
          <w:rFonts w:ascii="Arial" w:hAnsi="Arial" w:cs="Arial"/>
        </w:rPr>
        <w:t>’</w:t>
      </w:r>
      <w:r w:rsidRPr="00F83FE2">
        <w:rPr>
          <w:rFonts w:ascii="Arial" w:hAnsi="Arial" w:cs="Arial"/>
        </w:rPr>
        <w:t xml:space="preserve"> humanistic theory</w:t>
      </w:r>
      <w:r w:rsidR="00347A0F">
        <w:rPr>
          <w:rFonts w:ascii="Arial" w:hAnsi="Arial" w:cs="Arial"/>
        </w:rPr>
        <w:t xml:space="preserve"> that</w:t>
      </w:r>
      <w:r w:rsidRPr="00F83FE2">
        <w:rPr>
          <w:rFonts w:ascii="Arial" w:hAnsi="Arial" w:cs="Arial"/>
        </w:rPr>
        <w:t xml:space="preserve"> you studied in Unit 2 2.2.  </w:t>
      </w:r>
      <w:r w:rsidR="009B6677" w:rsidRPr="00F83FE2">
        <w:rPr>
          <w:rFonts w:ascii="Arial" w:hAnsi="Arial" w:cs="Arial"/>
        </w:rPr>
        <w:t xml:space="preserve">You could also look back at </w:t>
      </w:r>
      <w:r w:rsidR="00347A0F">
        <w:rPr>
          <w:rFonts w:ascii="Arial" w:hAnsi="Arial" w:cs="Arial"/>
        </w:rPr>
        <w:t>U</w:t>
      </w:r>
      <w:r w:rsidRPr="00F83FE2">
        <w:rPr>
          <w:rFonts w:ascii="Arial" w:hAnsi="Arial" w:cs="Arial"/>
        </w:rPr>
        <w:t>nit 3 on the main needs of individuals and fundamental rights of individuals from 3.2 and expand upon how person-centred care meets these needs and rights.</w:t>
      </w:r>
    </w:p>
    <w:p w14:paraId="3F5169BD" w14:textId="77777777" w:rsidR="008A470E" w:rsidRPr="00F83FE2" w:rsidRDefault="008A470E" w:rsidP="00A5712E">
      <w:pPr>
        <w:rPr>
          <w:rFonts w:ascii="Arial" w:hAnsi="Arial" w:cs="Arial"/>
        </w:rPr>
      </w:pPr>
    </w:p>
    <w:p w14:paraId="04BB70FF" w14:textId="41CC33E2" w:rsidR="00A5712E" w:rsidRPr="008A470E" w:rsidRDefault="00A5712E" w:rsidP="00A5712E">
      <w:pPr>
        <w:rPr>
          <w:rFonts w:ascii="Arial" w:hAnsi="Arial" w:cs="Arial"/>
        </w:rPr>
      </w:pPr>
      <w:r w:rsidRPr="008A470E">
        <w:rPr>
          <w:rFonts w:ascii="Arial" w:hAnsi="Arial" w:cs="Arial"/>
          <w:noProof/>
        </w:rPr>
        <w:drawing>
          <wp:anchor distT="0" distB="0" distL="114300" distR="114300" simplePos="0" relativeHeight="251669526" behindDoc="1" locked="0" layoutInCell="1" allowOverlap="1" wp14:anchorId="15D4AD8F" wp14:editId="77985930">
            <wp:simplePos x="0" y="0"/>
            <wp:positionH relativeFrom="column">
              <wp:posOffset>0</wp:posOffset>
            </wp:positionH>
            <wp:positionV relativeFrom="paragraph">
              <wp:posOffset>3224</wp:posOffset>
            </wp:positionV>
            <wp:extent cx="1764171" cy="447472"/>
            <wp:effectExtent l="0" t="0" r="7620" b="0"/>
            <wp:wrapTight wrapText="bothSides">
              <wp:wrapPolygon edited="0">
                <wp:start x="0" y="0"/>
                <wp:lineTo x="0" y="20250"/>
                <wp:lineTo x="21460" y="20250"/>
                <wp:lineTo x="21460" y="0"/>
                <wp:lineTo x="0" y="0"/>
              </wp:wrapPolygon>
            </wp:wrapTight>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19">
                      <a:extLst>
                        <a:ext uri="{28A0092B-C50C-407E-A947-70E740481C1C}">
                          <a14:useLocalDpi xmlns:a14="http://schemas.microsoft.com/office/drawing/2010/main" val="0"/>
                        </a:ext>
                      </a:extLst>
                    </a:blip>
                    <a:stretch>
                      <a:fillRect/>
                    </a:stretch>
                  </pic:blipFill>
                  <pic:spPr>
                    <a:xfrm>
                      <a:off x="0" y="0"/>
                      <a:ext cx="1764171" cy="447472"/>
                    </a:xfrm>
                    <a:prstGeom prst="rect">
                      <a:avLst/>
                    </a:prstGeom>
                  </pic:spPr>
                </pic:pic>
              </a:graphicData>
            </a:graphic>
          </wp:anchor>
        </w:drawing>
      </w:r>
      <w:r w:rsidRPr="008A470E">
        <w:rPr>
          <w:rFonts w:ascii="Arial" w:hAnsi="Arial" w:cs="Arial"/>
        </w:rPr>
        <w:t xml:space="preserve">A key part of 5.5 - is ways in which </w:t>
      </w:r>
      <w:r w:rsidR="0081400B" w:rsidRPr="008A470E">
        <w:rPr>
          <w:rFonts w:ascii="Arial" w:hAnsi="Arial" w:cs="Arial"/>
        </w:rPr>
        <w:t>care and support</w:t>
      </w:r>
      <w:r w:rsidRPr="008A470E">
        <w:rPr>
          <w:rFonts w:ascii="Arial" w:hAnsi="Arial" w:cs="Arial"/>
        </w:rPr>
        <w:t xml:space="preserve"> workers and the services they provide can promote inclusion</w:t>
      </w:r>
      <w:r w:rsidR="0081400B" w:rsidRPr="008A470E">
        <w:rPr>
          <w:rFonts w:ascii="Arial" w:hAnsi="Arial" w:cs="Arial"/>
        </w:rPr>
        <w:t>.</w:t>
      </w:r>
      <w:r w:rsidRPr="008A470E">
        <w:rPr>
          <w:rFonts w:ascii="Arial" w:hAnsi="Arial" w:cs="Arial"/>
        </w:rPr>
        <w:t xml:space="preserve"> </w:t>
      </w:r>
      <w:r w:rsidR="0081400B" w:rsidRPr="008A470E">
        <w:rPr>
          <w:rFonts w:ascii="Arial" w:hAnsi="Arial" w:cs="Arial"/>
        </w:rPr>
        <w:t xml:space="preserve">One of the ways care and support </w:t>
      </w:r>
      <w:r w:rsidRPr="008A470E">
        <w:rPr>
          <w:rFonts w:ascii="Arial" w:hAnsi="Arial" w:cs="Arial"/>
        </w:rPr>
        <w:t xml:space="preserve">workers can do this is to avoid discrimination by association, discrimination by perception and harassment.  </w:t>
      </w:r>
      <w:r w:rsidR="0081400B" w:rsidRPr="008A470E">
        <w:rPr>
          <w:rFonts w:ascii="Arial" w:hAnsi="Arial" w:cs="Arial"/>
        </w:rPr>
        <w:t xml:space="preserve">You will need to </w:t>
      </w:r>
      <w:r w:rsidRPr="008A470E">
        <w:rPr>
          <w:rFonts w:ascii="Arial" w:hAnsi="Arial" w:cs="Arial"/>
        </w:rPr>
        <w:t xml:space="preserve">know what these terms are, how individual workers can avoid discrimination and the effects these types of discrimination may have on individuals desired outcomes. A useful link is </w:t>
      </w:r>
      <w:hyperlink r:id="rId55" w:history="1">
        <w:r w:rsidRPr="008A470E">
          <w:rPr>
            <w:rFonts w:ascii="Arial" w:hAnsi="Arial" w:cs="Arial"/>
            <w:color w:val="0000FF"/>
            <w:u w:val="single"/>
          </w:rPr>
          <w:t>Types of discrimination | Mind</w:t>
        </w:r>
      </w:hyperlink>
    </w:p>
    <w:p w14:paraId="25EA9565" w14:textId="77777777" w:rsidR="00A5712E" w:rsidRDefault="00A5712E" w:rsidP="00A5712E">
      <w:pPr>
        <w:rPr>
          <w:rFonts w:ascii="Arial Nova" w:hAnsi="Arial Nova"/>
          <w:sz w:val="24"/>
          <w:szCs w:val="24"/>
        </w:rPr>
      </w:pPr>
      <w:r>
        <w:rPr>
          <w:rFonts w:ascii="Arial Nova" w:hAnsi="Arial Nova"/>
          <w:sz w:val="24"/>
          <w:szCs w:val="24"/>
        </w:rPr>
        <w:br w:type="page"/>
      </w:r>
    </w:p>
    <w:p w14:paraId="155BDA76" w14:textId="5F2C921E" w:rsidR="009B72FB" w:rsidRPr="007F1C1A" w:rsidRDefault="00C47347" w:rsidP="006460B1">
      <w:pPr>
        <w:jc w:val="center"/>
        <w:rPr>
          <w:rFonts w:ascii="Arial" w:hAnsi="Arial" w:cs="Arial"/>
          <w:b/>
          <w:bCs/>
          <w:sz w:val="32"/>
          <w:szCs w:val="32"/>
        </w:rPr>
      </w:pPr>
      <w:r w:rsidRPr="007F1C1A">
        <w:rPr>
          <w:rFonts w:ascii="Arial" w:hAnsi="Arial" w:cs="Arial"/>
          <w:b/>
          <w:bCs/>
          <w:sz w:val="32"/>
          <w:szCs w:val="32"/>
        </w:rPr>
        <w:lastRenderedPageBreak/>
        <w:t xml:space="preserve">Sector </w:t>
      </w:r>
      <w:r w:rsidR="007F1C1A">
        <w:rPr>
          <w:rFonts w:ascii="Arial" w:hAnsi="Arial" w:cs="Arial"/>
          <w:b/>
          <w:bCs/>
          <w:sz w:val="32"/>
          <w:szCs w:val="32"/>
        </w:rPr>
        <w:t>e</w:t>
      </w:r>
      <w:r w:rsidR="009F3AB1" w:rsidRPr="007F1C1A">
        <w:rPr>
          <w:rFonts w:ascii="Arial" w:hAnsi="Arial" w:cs="Arial"/>
          <w:b/>
          <w:bCs/>
          <w:sz w:val="32"/>
          <w:szCs w:val="32"/>
        </w:rPr>
        <w:t>ngageme</w:t>
      </w:r>
      <w:r w:rsidR="006460B1" w:rsidRPr="007F1C1A">
        <w:rPr>
          <w:rFonts w:ascii="Arial" w:hAnsi="Arial" w:cs="Arial"/>
          <w:b/>
          <w:bCs/>
          <w:sz w:val="32"/>
          <w:szCs w:val="32"/>
        </w:rPr>
        <w:t>nt</w:t>
      </w:r>
    </w:p>
    <w:p w14:paraId="2776FEEF" w14:textId="77777777" w:rsidR="009B72FB" w:rsidRDefault="009B72FB">
      <w:pPr>
        <w:rPr>
          <w:rFonts w:ascii="Arial" w:hAnsi="Arial" w:cs="Arial"/>
        </w:rPr>
      </w:pPr>
    </w:p>
    <w:p w14:paraId="1138BA79" w14:textId="38798BCF" w:rsidR="00FB6E42" w:rsidRDefault="006B14CC" w:rsidP="006B14CC">
      <w:pPr>
        <w:rPr>
          <w:rFonts w:ascii="Arial" w:hAnsi="Arial" w:cs="Arial"/>
          <w:b/>
          <w:bCs/>
        </w:rPr>
      </w:pPr>
      <w:r>
        <w:rPr>
          <w:noProof/>
        </w:rPr>
        <w:drawing>
          <wp:anchor distT="0" distB="0" distL="114300" distR="114300" simplePos="0" relativeHeight="251660310" behindDoc="1" locked="0" layoutInCell="1" allowOverlap="1" wp14:anchorId="29F566BB" wp14:editId="39F7AA1C">
            <wp:simplePos x="0" y="0"/>
            <wp:positionH relativeFrom="column">
              <wp:posOffset>-9525</wp:posOffset>
            </wp:positionH>
            <wp:positionV relativeFrom="paragraph">
              <wp:posOffset>0</wp:posOffset>
            </wp:positionV>
            <wp:extent cx="604237" cy="661481"/>
            <wp:effectExtent l="0" t="0" r="5715" b="5715"/>
            <wp:wrapTight wrapText="bothSides">
              <wp:wrapPolygon edited="0">
                <wp:start x="0" y="0"/>
                <wp:lineTo x="0" y="21164"/>
                <wp:lineTo x="21123" y="21164"/>
                <wp:lineTo x="21123" y="0"/>
                <wp:lineTo x="0" y="0"/>
              </wp:wrapPolygon>
            </wp:wrapTight>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4237" cy="661481"/>
                    </a:xfrm>
                    <a:prstGeom prst="rect">
                      <a:avLst/>
                    </a:prstGeom>
                  </pic:spPr>
                </pic:pic>
              </a:graphicData>
            </a:graphic>
          </wp:anchor>
        </w:drawing>
      </w:r>
      <w:r w:rsidR="00BF0AEF" w:rsidRPr="00FB6E42">
        <w:rPr>
          <w:rFonts w:ascii="Arial" w:hAnsi="Arial" w:cs="Arial"/>
          <w:b/>
          <w:bCs/>
        </w:rPr>
        <w:t>Sector engagement – worksheet for revision purpose</w:t>
      </w:r>
      <w:r w:rsidR="00175077" w:rsidRPr="00FB6E42">
        <w:rPr>
          <w:rFonts w:ascii="Arial" w:hAnsi="Arial" w:cs="Arial"/>
          <w:b/>
          <w:bCs/>
        </w:rPr>
        <w:t>s for 5.5</w:t>
      </w:r>
    </w:p>
    <w:p w14:paraId="663CE6B7" w14:textId="47EA13D0" w:rsidR="00BF0AEF" w:rsidRPr="00FB6E42" w:rsidRDefault="000C49FE" w:rsidP="006B14CC">
      <w:pPr>
        <w:rPr>
          <w:rFonts w:ascii="Arial" w:hAnsi="Arial" w:cs="Arial"/>
          <w:b/>
          <w:bCs/>
        </w:rPr>
      </w:pPr>
      <w:r>
        <w:rPr>
          <w:rFonts w:ascii="Arial" w:hAnsi="Arial" w:cs="Arial"/>
          <w:b/>
          <w:bCs/>
        </w:rPr>
        <w:t>The w</w:t>
      </w:r>
      <w:r w:rsidR="00175077" w:rsidRPr="00FB6E42">
        <w:rPr>
          <w:rFonts w:ascii="Arial" w:hAnsi="Arial" w:cs="Arial"/>
          <w:b/>
          <w:bCs/>
        </w:rPr>
        <w:t>ays in which individual workers and the services they provide can promote inclusion</w:t>
      </w:r>
    </w:p>
    <w:p w14:paraId="2E474C65" w14:textId="569082CB" w:rsidR="00175077" w:rsidRPr="00FB6E42" w:rsidRDefault="00175077" w:rsidP="00175077">
      <w:pPr>
        <w:rPr>
          <w:rFonts w:ascii="Arial" w:hAnsi="Arial" w:cs="Arial"/>
          <w:b/>
          <w:bCs/>
        </w:rPr>
      </w:pPr>
    </w:p>
    <w:tbl>
      <w:tblPr>
        <w:tblStyle w:val="TableGrid"/>
        <w:tblW w:w="0" w:type="auto"/>
        <w:tblLook w:val="04A0" w:firstRow="1" w:lastRow="0" w:firstColumn="1" w:lastColumn="0" w:noHBand="0" w:noVBand="1"/>
      </w:tblPr>
      <w:tblGrid>
        <w:gridCol w:w="9016"/>
      </w:tblGrid>
      <w:tr w:rsidR="00FB092C" w:rsidRPr="00FB6E42" w14:paraId="1C072B9A" w14:textId="77777777" w:rsidTr="00FB092C">
        <w:tc>
          <w:tcPr>
            <w:tcW w:w="9016" w:type="dxa"/>
          </w:tcPr>
          <w:p w14:paraId="045C680E" w14:textId="1B259658" w:rsidR="00FB092C" w:rsidRPr="00FB6E42" w:rsidRDefault="00FB092C" w:rsidP="00175077">
            <w:pPr>
              <w:rPr>
                <w:rFonts w:ascii="Arial" w:hAnsi="Arial" w:cs="Arial"/>
                <w:b/>
                <w:bCs/>
              </w:rPr>
            </w:pPr>
            <w:r w:rsidRPr="00FB6E42">
              <w:rPr>
                <w:rFonts w:ascii="Arial" w:hAnsi="Arial" w:cs="Arial"/>
                <w:b/>
                <w:bCs/>
              </w:rPr>
              <w:t>Healthcare worker’s job role</w:t>
            </w:r>
            <w:r w:rsidR="00206120">
              <w:rPr>
                <w:rFonts w:ascii="Arial" w:hAnsi="Arial" w:cs="Arial"/>
                <w:b/>
                <w:bCs/>
              </w:rPr>
              <w:t>:</w:t>
            </w:r>
          </w:p>
          <w:p w14:paraId="78AF9982" w14:textId="77777777" w:rsidR="00FB092C" w:rsidRPr="00FB6E42" w:rsidRDefault="00FB092C" w:rsidP="00175077">
            <w:pPr>
              <w:rPr>
                <w:rFonts w:ascii="Arial" w:hAnsi="Arial" w:cs="Arial"/>
                <w:b/>
                <w:bCs/>
              </w:rPr>
            </w:pPr>
          </w:p>
          <w:p w14:paraId="51AA6431" w14:textId="77777777" w:rsidR="00FB092C" w:rsidRPr="00FB6E42" w:rsidRDefault="00FB092C" w:rsidP="00175077">
            <w:pPr>
              <w:rPr>
                <w:rFonts w:ascii="Arial" w:hAnsi="Arial" w:cs="Arial"/>
                <w:b/>
                <w:bCs/>
              </w:rPr>
            </w:pPr>
          </w:p>
          <w:p w14:paraId="78D6454E" w14:textId="77777777" w:rsidR="00FB092C" w:rsidRPr="00FB6E42" w:rsidRDefault="00FB092C" w:rsidP="00175077">
            <w:pPr>
              <w:rPr>
                <w:rFonts w:ascii="Arial" w:hAnsi="Arial" w:cs="Arial"/>
                <w:b/>
                <w:bCs/>
              </w:rPr>
            </w:pPr>
          </w:p>
          <w:p w14:paraId="6298D3EE" w14:textId="10D28F75" w:rsidR="00FB092C" w:rsidRPr="00FB6E42" w:rsidRDefault="00FB092C" w:rsidP="00175077">
            <w:pPr>
              <w:rPr>
                <w:rFonts w:ascii="Arial" w:hAnsi="Arial" w:cs="Arial"/>
                <w:b/>
                <w:bCs/>
              </w:rPr>
            </w:pPr>
          </w:p>
        </w:tc>
      </w:tr>
    </w:tbl>
    <w:p w14:paraId="0B33330C" w14:textId="77777777" w:rsidR="00175077" w:rsidRPr="00FB6E42" w:rsidRDefault="00175077" w:rsidP="00175077">
      <w:pPr>
        <w:rPr>
          <w:rFonts w:ascii="Arial" w:hAnsi="Arial" w:cs="Arial"/>
          <w:b/>
          <w:bCs/>
        </w:rPr>
      </w:pPr>
    </w:p>
    <w:tbl>
      <w:tblPr>
        <w:tblStyle w:val="TableGrid"/>
        <w:tblW w:w="0" w:type="auto"/>
        <w:tblLook w:val="04A0" w:firstRow="1" w:lastRow="0" w:firstColumn="1" w:lastColumn="0" w:noHBand="0" w:noVBand="1"/>
      </w:tblPr>
      <w:tblGrid>
        <w:gridCol w:w="4508"/>
        <w:gridCol w:w="4508"/>
      </w:tblGrid>
      <w:tr w:rsidR="00A62A50" w:rsidRPr="00FB6E42" w14:paraId="22C5D406" w14:textId="77777777" w:rsidTr="00A62A50">
        <w:tc>
          <w:tcPr>
            <w:tcW w:w="4508" w:type="dxa"/>
          </w:tcPr>
          <w:p w14:paraId="467D9B46" w14:textId="141C31E7" w:rsidR="00A62A50" w:rsidRPr="00FB6E42" w:rsidRDefault="00A62A50" w:rsidP="00FB092C">
            <w:pPr>
              <w:rPr>
                <w:rFonts w:ascii="Arial" w:hAnsi="Arial" w:cs="Arial"/>
                <w:b/>
                <w:bCs/>
              </w:rPr>
            </w:pPr>
            <w:r w:rsidRPr="00FB6E42">
              <w:rPr>
                <w:rFonts w:ascii="Arial" w:hAnsi="Arial" w:cs="Arial"/>
                <w:b/>
                <w:bCs/>
              </w:rPr>
              <w:t xml:space="preserve">Ways in </w:t>
            </w:r>
            <w:r w:rsidR="00206120">
              <w:rPr>
                <w:rFonts w:ascii="Arial" w:hAnsi="Arial" w:cs="Arial"/>
                <w:b/>
                <w:bCs/>
              </w:rPr>
              <w:t>which healthcare workers p</w:t>
            </w:r>
            <w:r w:rsidRPr="00FB6E42">
              <w:rPr>
                <w:rFonts w:ascii="Arial" w:hAnsi="Arial" w:cs="Arial"/>
                <w:b/>
                <w:bCs/>
              </w:rPr>
              <w:t xml:space="preserve">romote inclusion </w:t>
            </w:r>
            <w:r w:rsidR="002A5AA1" w:rsidRPr="00FB6E42">
              <w:rPr>
                <w:rFonts w:ascii="Arial" w:hAnsi="Arial" w:cs="Arial"/>
                <w:b/>
                <w:bCs/>
              </w:rPr>
              <w:t>within the service they provide</w:t>
            </w:r>
          </w:p>
        </w:tc>
        <w:tc>
          <w:tcPr>
            <w:tcW w:w="4508" w:type="dxa"/>
          </w:tcPr>
          <w:p w14:paraId="5BBAA7D7" w14:textId="026B5F37" w:rsidR="00A62A50" w:rsidRPr="00FB6E42" w:rsidRDefault="002A5AA1" w:rsidP="00FB092C">
            <w:pPr>
              <w:rPr>
                <w:rFonts w:ascii="Arial" w:hAnsi="Arial" w:cs="Arial"/>
                <w:b/>
                <w:bCs/>
              </w:rPr>
            </w:pPr>
            <w:r w:rsidRPr="00FB6E42">
              <w:rPr>
                <w:rFonts w:ascii="Arial" w:hAnsi="Arial" w:cs="Arial"/>
                <w:b/>
                <w:bCs/>
              </w:rPr>
              <w:t xml:space="preserve">Benefits of </w:t>
            </w:r>
            <w:r w:rsidR="00D13EE9" w:rsidRPr="00FB6E42">
              <w:rPr>
                <w:rFonts w:ascii="Arial" w:hAnsi="Arial" w:cs="Arial"/>
                <w:b/>
                <w:bCs/>
              </w:rPr>
              <w:t xml:space="preserve">this way </w:t>
            </w:r>
            <w:r w:rsidR="00206120">
              <w:rPr>
                <w:rFonts w:ascii="Arial" w:hAnsi="Arial" w:cs="Arial"/>
                <w:b/>
                <w:bCs/>
              </w:rPr>
              <w:t>of</w:t>
            </w:r>
            <w:r w:rsidR="00D13EE9" w:rsidRPr="00FB6E42">
              <w:rPr>
                <w:rFonts w:ascii="Arial" w:hAnsi="Arial" w:cs="Arial"/>
                <w:b/>
                <w:bCs/>
              </w:rPr>
              <w:t xml:space="preserve"> promoting inclusion and supporting individuals at risk</w:t>
            </w:r>
          </w:p>
        </w:tc>
      </w:tr>
      <w:tr w:rsidR="00A62A50" w:rsidRPr="00FB6E42" w14:paraId="0AED7AC8" w14:textId="77777777" w:rsidTr="00A62A50">
        <w:tc>
          <w:tcPr>
            <w:tcW w:w="4508" w:type="dxa"/>
          </w:tcPr>
          <w:p w14:paraId="2F3DEC29" w14:textId="77777777" w:rsidR="00A62A50" w:rsidRPr="00FB6E42" w:rsidRDefault="00A62A50" w:rsidP="00FB092C">
            <w:pPr>
              <w:rPr>
                <w:rFonts w:ascii="Arial" w:hAnsi="Arial" w:cs="Arial"/>
                <w:b/>
                <w:bCs/>
              </w:rPr>
            </w:pPr>
          </w:p>
          <w:p w14:paraId="24FC9737" w14:textId="77777777" w:rsidR="002A5AA1" w:rsidRPr="00FB6E42" w:rsidRDefault="002A5AA1" w:rsidP="00FB092C">
            <w:pPr>
              <w:rPr>
                <w:rFonts w:ascii="Arial" w:hAnsi="Arial" w:cs="Arial"/>
                <w:b/>
                <w:bCs/>
              </w:rPr>
            </w:pPr>
          </w:p>
          <w:p w14:paraId="3C58F5A9" w14:textId="77777777" w:rsidR="002A5AA1" w:rsidRPr="00FB6E42" w:rsidRDefault="002A5AA1" w:rsidP="00FB092C">
            <w:pPr>
              <w:rPr>
                <w:rFonts w:ascii="Arial" w:hAnsi="Arial" w:cs="Arial"/>
                <w:b/>
                <w:bCs/>
              </w:rPr>
            </w:pPr>
          </w:p>
          <w:p w14:paraId="1A63B9C2" w14:textId="0941CCC2" w:rsidR="002A5AA1" w:rsidRPr="00FB6E42" w:rsidRDefault="002A5AA1" w:rsidP="00FB092C">
            <w:pPr>
              <w:rPr>
                <w:rFonts w:ascii="Arial" w:hAnsi="Arial" w:cs="Arial"/>
                <w:b/>
                <w:bCs/>
              </w:rPr>
            </w:pPr>
          </w:p>
        </w:tc>
        <w:tc>
          <w:tcPr>
            <w:tcW w:w="4508" w:type="dxa"/>
          </w:tcPr>
          <w:p w14:paraId="7ED9F734" w14:textId="77777777" w:rsidR="00A62A50" w:rsidRPr="00FB6E42" w:rsidRDefault="00A62A50" w:rsidP="00FB092C">
            <w:pPr>
              <w:rPr>
                <w:rFonts w:ascii="Arial" w:hAnsi="Arial" w:cs="Arial"/>
                <w:b/>
                <w:bCs/>
              </w:rPr>
            </w:pPr>
          </w:p>
        </w:tc>
      </w:tr>
      <w:tr w:rsidR="00A62A50" w:rsidRPr="00FB6E42" w14:paraId="51584B73" w14:textId="77777777" w:rsidTr="00A62A50">
        <w:tc>
          <w:tcPr>
            <w:tcW w:w="4508" w:type="dxa"/>
          </w:tcPr>
          <w:p w14:paraId="79D1E2B1" w14:textId="77777777" w:rsidR="00A62A50" w:rsidRPr="00FB6E42" w:rsidRDefault="00A62A50" w:rsidP="00FB092C">
            <w:pPr>
              <w:rPr>
                <w:rFonts w:ascii="Arial" w:hAnsi="Arial" w:cs="Arial"/>
                <w:b/>
                <w:bCs/>
              </w:rPr>
            </w:pPr>
          </w:p>
          <w:p w14:paraId="0F8B3506" w14:textId="77777777" w:rsidR="002A5AA1" w:rsidRPr="00FB6E42" w:rsidRDefault="002A5AA1" w:rsidP="00FB092C">
            <w:pPr>
              <w:rPr>
                <w:rFonts w:ascii="Arial" w:hAnsi="Arial" w:cs="Arial"/>
                <w:b/>
                <w:bCs/>
              </w:rPr>
            </w:pPr>
          </w:p>
          <w:p w14:paraId="7C732B95" w14:textId="77777777" w:rsidR="002A5AA1" w:rsidRPr="00FB6E42" w:rsidRDefault="002A5AA1" w:rsidP="00FB092C">
            <w:pPr>
              <w:rPr>
                <w:rFonts w:ascii="Arial" w:hAnsi="Arial" w:cs="Arial"/>
                <w:b/>
                <w:bCs/>
              </w:rPr>
            </w:pPr>
          </w:p>
          <w:p w14:paraId="538C0BEB" w14:textId="6A7DF028" w:rsidR="002A5AA1" w:rsidRPr="00FB6E42" w:rsidRDefault="002A5AA1" w:rsidP="00FB092C">
            <w:pPr>
              <w:rPr>
                <w:rFonts w:ascii="Arial" w:hAnsi="Arial" w:cs="Arial"/>
                <w:b/>
                <w:bCs/>
              </w:rPr>
            </w:pPr>
          </w:p>
        </w:tc>
        <w:tc>
          <w:tcPr>
            <w:tcW w:w="4508" w:type="dxa"/>
          </w:tcPr>
          <w:p w14:paraId="3EB2183A" w14:textId="77777777" w:rsidR="00A62A50" w:rsidRPr="00FB6E42" w:rsidRDefault="00A62A50" w:rsidP="00FB092C">
            <w:pPr>
              <w:rPr>
                <w:rFonts w:ascii="Arial" w:hAnsi="Arial" w:cs="Arial"/>
                <w:b/>
                <w:bCs/>
              </w:rPr>
            </w:pPr>
          </w:p>
        </w:tc>
      </w:tr>
      <w:tr w:rsidR="00A62A50" w:rsidRPr="00FB6E42" w14:paraId="6B334944" w14:textId="77777777" w:rsidTr="00A62A50">
        <w:tc>
          <w:tcPr>
            <w:tcW w:w="4508" w:type="dxa"/>
          </w:tcPr>
          <w:p w14:paraId="087BAB14" w14:textId="77777777" w:rsidR="00A62A50" w:rsidRPr="00FB6E42" w:rsidRDefault="00A62A50" w:rsidP="00FB092C">
            <w:pPr>
              <w:rPr>
                <w:rFonts w:ascii="Arial" w:hAnsi="Arial" w:cs="Arial"/>
                <w:b/>
                <w:bCs/>
              </w:rPr>
            </w:pPr>
          </w:p>
          <w:p w14:paraId="5147C4AF" w14:textId="77777777" w:rsidR="002A5AA1" w:rsidRPr="00FB6E42" w:rsidRDefault="002A5AA1" w:rsidP="00FB092C">
            <w:pPr>
              <w:rPr>
                <w:rFonts w:ascii="Arial" w:hAnsi="Arial" w:cs="Arial"/>
                <w:b/>
                <w:bCs/>
              </w:rPr>
            </w:pPr>
          </w:p>
          <w:p w14:paraId="4F4FD21E" w14:textId="77777777" w:rsidR="002A5AA1" w:rsidRPr="00FB6E42" w:rsidRDefault="002A5AA1" w:rsidP="00FB092C">
            <w:pPr>
              <w:rPr>
                <w:rFonts w:ascii="Arial" w:hAnsi="Arial" w:cs="Arial"/>
                <w:b/>
                <w:bCs/>
              </w:rPr>
            </w:pPr>
          </w:p>
          <w:p w14:paraId="43536793" w14:textId="49514EFB" w:rsidR="002A5AA1" w:rsidRPr="00FB6E42" w:rsidRDefault="002A5AA1" w:rsidP="00FB092C">
            <w:pPr>
              <w:rPr>
                <w:rFonts w:ascii="Arial" w:hAnsi="Arial" w:cs="Arial"/>
                <w:b/>
                <w:bCs/>
              </w:rPr>
            </w:pPr>
          </w:p>
        </w:tc>
        <w:tc>
          <w:tcPr>
            <w:tcW w:w="4508" w:type="dxa"/>
          </w:tcPr>
          <w:p w14:paraId="71B94259" w14:textId="77777777" w:rsidR="00A62A50" w:rsidRPr="00FB6E42" w:rsidRDefault="00A62A50" w:rsidP="00FB092C">
            <w:pPr>
              <w:rPr>
                <w:rFonts w:ascii="Arial" w:hAnsi="Arial" w:cs="Arial"/>
                <w:b/>
                <w:bCs/>
              </w:rPr>
            </w:pPr>
          </w:p>
        </w:tc>
      </w:tr>
      <w:tr w:rsidR="00A62A50" w:rsidRPr="00FB6E42" w14:paraId="6EA92642" w14:textId="77777777" w:rsidTr="00A62A50">
        <w:tc>
          <w:tcPr>
            <w:tcW w:w="4508" w:type="dxa"/>
          </w:tcPr>
          <w:p w14:paraId="66081526" w14:textId="77777777" w:rsidR="00A62A50" w:rsidRPr="00FB6E42" w:rsidRDefault="00A62A50" w:rsidP="00FB092C">
            <w:pPr>
              <w:rPr>
                <w:rFonts w:ascii="Arial" w:hAnsi="Arial" w:cs="Arial"/>
                <w:b/>
                <w:bCs/>
              </w:rPr>
            </w:pPr>
          </w:p>
          <w:p w14:paraId="72714FAF" w14:textId="77777777" w:rsidR="002A5AA1" w:rsidRPr="00FB6E42" w:rsidRDefault="002A5AA1" w:rsidP="00FB092C">
            <w:pPr>
              <w:rPr>
                <w:rFonts w:ascii="Arial" w:hAnsi="Arial" w:cs="Arial"/>
                <w:b/>
                <w:bCs/>
              </w:rPr>
            </w:pPr>
          </w:p>
          <w:p w14:paraId="3ED3F87C" w14:textId="77777777" w:rsidR="002A5AA1" w:rsidRPr="00FB6E42" w:rsidRDefault="002A5AA1" w:rsidP="00FB092C">
            <w:pPr>
              <w:rPr>
                <w:rFonts w:ascii="Arial" w:hAnsi="Arial" w:cs="Arial"/>
                <w:b/>
                <w:bCs/>
              </w:rPr>
            </w:pPr>
          </w:p>
          <w:p w14:paraId="298E9623" w14:textId="000AF134" w:rsidR="002A5AA1" w:rsidRPr="00FB6E42" w:rsidRDefault="002A5AA1" w:rsidP="00FB092C">
            <w:pPr>
              <w:rPr>
                <w:rFonts w:ascii="Arial" w:hAnsi="Arial" w:cs="Arial"/>
                <w:b/>
                <w:bCs/>
              </w:rPr>
            </w:pPr>
          </w:p>
        </w:tc>
        <w:tc>
          <w:tcPr>
            <w:tcW w:w="4508" w:type="dxa"/>
          </w:tcPr>
          <w:p w14:paraId="5E228DDC" w14:textId="77777777" w:rsidR="00A62A50" w:rsidRPr="00FB6E42" w:rsidRDefault="00A62A50" w:rsidP="00FB092C">
            <w:pPr>
              <w:rPr>
                <w:rFonts w:ascii="Arial" w:hAnsi="Arial" w:cs="Arial"/>
                <w:b/>
                <w:bCs/>
              </w:rPr>
            </w:pPr>
          </w:p>
        </w:tc>
      </w:tr>
      <w:tr w:rsidR="00A62A50" w:rsidRPr="00FB6E42" w14:paraId="4D05A3B2" w14:textId="77777777" w:rsidTr="00A62A50">
        <w:tc>
          <w:tcPr>
            <w:tcW w:w="4508" w:type="dxa"/>
          </w:tcPr>
          <w:p w14:paraId="7A87B0DD" w14:textId="77777777" w:rsidR="00A62A50" w:rsidRPr="00FB6E42" w:rsidRDefault="00A62A50" w:rsidP="00FB092C">
            <w:pPr>
              <w:rPr>
                <w:rFonts w:ascii="Arial" w:hAnsi="Arial" w:cs="Arial"/>
                <w:b/>
                <w:bCs/>
              </w:rPr>
            </w:pPr>
          </w:p>
          <w:p w14:paraId="067FAFB5" w14:textId="77777777" w:rsidR="002A5AA1" w:rsidRPr="00FB6E42" w:rsidRDefault="002A5AA1" w:rsidP="00FB092C">
            <w:pPr>
              <w:rPr>
                <w:rFonts w:ascii="Arial" w:hAnsi="Arial" w:cs="Arial"/>
                <w:b/>
                <w:bCs/>
              </w:rPr>
            </w:pPr>
          </w:p>
          <w:p w14:paraId="52134E71" w14:textId="77777777" w:rsidR="002A5AA1" w:rsidRPr="00FB6E42" w:rsidRDefault="002A5AA1" w:rsidP="00FB092C">
            <w:pPr>
              <w:rPr>
                <w:rFonts w:ascii="Arial" w:hAnsi="Arial" w:cs="Arial"/>
                <w:b/>
                <w:bCs/>
              </w:rPr>
            </w:pPr>
          </w:p>
          <w:p w14:paraId="6A2D9D0C" w14:textId="6B846B3F" w:rsidR="002A5AA1" w:rsidRPr="00FB6E42" w:rsidRDefault="002A5AA1" w:rsidP="00FB092C">
            <w:pPr>
              <w:rPr>
                <w:rFonts w:ascii="Arial" w:hAnsi="Arial" w:cs="Arial"/>
                <w:b/>
                <w:bCs/>
              </w:rPr>
            </w:pPr>
          </w:p>
        </w:tc>
        <w:tc>
          <w:tcPr>
            <w:tcW w:w="4508" w:type="dxa"/>
          </w:tcPr>
          <w:p w14:paraId="72EEC4ED" w14:textId="77777777" w:rsidR="00A62A50" w:rsidRPr="00FB6E42" w:rsidRDefault="00A62A50" w:rsidP="00FB092C">
            <w:pPr>
              <w:rPr>
                <w:rFonts w:ascii="Arial" w:hAnsi="Arial" w:cs="Arial"/>
                <w:b/>
                <w:bCs/>
              </w:rPr>
            </w:pPr>
          </w:p>
        </w:tc>
      </w:tr>
      <w:tr w:rsidR="00A62A50" w:rsidRPr="00FB6E42" w14:paraId="47C2D57E" w14:textId="77777777" w:rsidTr="00A62A50">
        <w:tc>
          <w:tcPr>
            <w:tcW w:w="4508" w:type="dxa"/>
          </w:tcPr>
          <w:p w14:paraId="433E3035" w14:textId="77777777" w:rsidR="00A62A50" w:rsidRPr="00FB6E42" w:rsidRDefault="00A62A50" w:rsidP="00FB092C">
            <w:pPr>
              <w:rPr>
                <w:rFonts w:ascii="Arial" w:hAnsi="Arial" w:cs="Arial"/>
                <w:b/>
                <w:bCs/>
              </w:rPr>
            </w:pPr>
          </w:p>
          <w:p w14:paraId="0F2BC090" w14:textId="77777777" w:rsidR="002A5AA1" w:rsidRPr="00FB6E42" w:rsidRDefault="002A5AA1" w:rsidP="00FB092C">
            <w:pPr>
              <w:rPr>
                <w:rFonts w:ascii="Arial" w:hAnsi="Arial" w:cs="Arial"/>
                <w:b/>
                <w:bCs/>
              </w:rPr>
            </w:pPr>
          </w:p>
          <w:p w14:paraId="05594A01" w14:textId="77777777" w:rsidR="002A5AA1" w:rsidRPr="00FB6E42" w:rsidRDefault="002A5AA1" w:rsidP="00FB092C">
            <w:pPr>
              <w:rPr>
                <w:rFonts w:ascii="Arial" w:hAnsi="Arial" w:cs="Arial"/>
                <w:b/>
                <w:bCs/>
              </w:rPr>
            </w:pPr>
          </w:p>
          <w:p w14:paraId="6C65B735" w14:textId="1C8715BA" w:rsidR="002A5AA1" w:rsidRPr="00FB6E42" w:rsidRDefault="002A5AA1" w:rsidP="00FB092C">
            <w:pPr>
              <w:rPr>
                <w:rFonts w:ascii="Arial" w:hAnsi="Arial" w:cs="Arial"/>
                <w:b/>
                <w:bCs/>
              </w:rPr>
            </w:pPr>
          </w:p>
        </w:tc>
        <w:tc>
          <w:tcPr>
            <w:tcW w:w="4508" w:type="dxa"/>
          </w:tcPr>
          <w:p w14:paraId="15325A67" w14:textId="77777777" w:rsidR="00A62A50" w:rsidRPr="00FB6E42" w:rsidRDefault="00A62A50" w:rsidP="00FB092C">
            <w:pPr>
              <w:rPr>
                <w:rFonts w:ascii="Arial" w:hAnsi="Arial" w:cs="Arial"/>
                <w:b/>
                <w:bCs/>
              </w:rPr>
            </w:pPr>
          </w:p>
        </w:tc>
      </w:tr>
      <w:tr w:rsidR="00A62A50" w:rsidRPr="00FB6E42" w14:paraId="426FCDB2" w14:textId="77777777" w:rsidTr="00A62A50">
        <w:tc>
          <w:tcPr>
            <w:tcW w:w="4508" w:type="dxa"/>
          </w:tcPr>
          <w:p w14:paraId="435C2D96" w14:textId="77777777" w:rsidR="00A62A50" w:rsidRPr="00FB6E42" w:rsidRDefault="00A62A50" w:rsidP="00FB092C">
            <w:pPr>
              <w:rPr>
                <w:rFonts w:ascii="Arial" w:hAnsi="Arial" w:cs="Arial"/>
                <w:b/>
                <w:bCs/>
              </w:rPr>
            </w:pPr>
          </w:p>
          <w:p w14:paraId="3713DDAB" w14:textId="77777777" w:rsidR="002A5AA1" w:rsidRPr="00FB6E42" w:rsidRDefault="002A5AA1" w:rsidP="00FB092C">
            <w:pPr>
              <w:rPr>
                <w:rFonts w:ascii="Arial" w:hAnsi="Arial" w:cs="Arial"/>
                <w:b/>
                <w:bCs/>
              </w:rPr>
            </w:pPr>
          </w:p>
          <w:p w14:paraId="76317396" w14:textId="77777777" w:rsidR="002A5AA1" w:rsidRPr="00FB6E42" w:rsidRDefault="002A5AA1" w:rsidP="00FB092C">
            <w:pPr>
              <w:rPr>
                <w:rFonts w:ascii="Arial" w:hAnsi="Arial" w:cs="Arial"/>
                <w:b/>
                <w:bCs/>
              </w:rPr>
            </w:pPr>
          </w:p>
          <w:p w14:paraId="188525D5" w14:textId="102BAA50" w:rsidR="002A5AA1" w:rsidRPr="00FB6E42" w:rsidRDefault="002A5AA1" w:rsidP="00FB092C">
            <w:pPr>
              <w:rPr>
                <w:rFonts w:ascii="Arial" w:hAnsi="Arial" w:cs="Arial"/>
                <w:b/>
                <w:bCs/>
              </w:rPr>
            </w:pPr>
          </w:p>
        </w:tc>
        <w:tc>
          <w:tcPr>
            <w:tcW w:w="4508" w:type="dxa"/>
          </w:tcPr>
          <w:p w14:paraId="470914CD" w14:textId="77777777" w:rsidR="00A62A50" w:rsidRPr="00FB6E42" w:rsidRDefault="00A62A50" w:rsidP="00FB092C">
            <w:pPr>
              <w:rPr>
                <w:rFonts w:ascii="Arial" w:hAnsi="Arial" w:cs="Arial"/>
                <w:b/>
                <w:bCs/>
              </w:rPr>
            </w:pPr>
          </w:p>
        </w:tc>
      </w:tr>
    </w:tbl>
    <w:p w14:paraId="09BFABA1" w14:textId="2059772B" w:rsidR="00175077" w:rsidRPr="00FB6E42" w:rsidRDefault="00175077" w:rsidP="00FB092C">
      <w:pPr>
        <w:rPr>
          <w:rFonts w:ascii="Arial" w:hAnsi="Arial" w:cs="Arial"/>
          <w:b/>
          <w:bCs/>
        </w:rPr>
      </w:pPr>
    </w:p>
    <w:p w14:paraId="233D7E38" w14:textId="091FFCC5" w:rsidR="00FB6E42" w:rsidRPr="00FB6E42" w:rsidRDefault="00FB6E42">
      <w:pPr>
        <w:rPr>
          <w:rFonts w:ascii="Arial" w:hAnsi="Arial" w:cs="Arial"/>
          <w:b/>
          <w:bCs/>
        </w:rPr>
      </w:pPr>
      <w:r w:rsidRPr="00FB6E42">
        <w:rPr>
          <w:rFonts w:ascii="Arial" w:hAnsi="Arial" w:cs="Arial"/>
          <w:b/>
          <w:bCs/>
        </w:rPr>
        <w:br w:type="page"/>
      </w:r>
    </w:p>
    <w:p w14:paraId="55FEF97C" w14:textId="553A9B8F" w:rsidR="005F0C42" w:rsidRPr="002273CA" w:rsidRDefault="00733860" w:rsidP="00733860">
      <w:pPr>
        <w:rPr>
          <w:rFonts w:ascii="Arial" w:hAnsi="Arial" w:cs="Arial"/>
        </w:rPr>
      </w:pPr>
      <w:r w:rsidRPr="002273CA">
        <w:rPr>
          <w:rFonts w:ascii="Arial" w:hAnsi="Arial" w:cs="Arial"/>
          <w:noProof/>
        </w:rPr>
        <w:lastRenderedPageBreak/>
        <w:drawing>
          <wp:anchor distT="0" distB="0" distL="114300" distR="114300" simplePos="0" relativeHeight="251670550" behindDoc="1" locked="0" layoutInCell="1" allowOverlap="1" wp14:anchorId="1CAE3DBA" wp14:editId="0EA19281">
            <wp:simplePos x="0" y="0"/>
            <wp:positionH relativeFrom="column">
              <wp:posOffset>0</wp:posOffset>
            </wp:positionH>
            <wp:positionV relativeFrom="paragraph">
              <wp:posOffset>0</wp:posOffset>
            </wp:positionV>
            <wp:extent cx="604237" cy="661481"/>
            <wp:effectExtent l="0" t="0" r="5715" b="5715"/>
            <wp:wrapTight wrapText="bothSides">
              <wp:wrapPolygon edited="0">
                <wp:start x="0" y="0"/>
                <wp:lineTo x="0" y="21164"/>
                <wp:lineTo x="21123" y="21164"/>
                <wp:lineTo x="21123" y="0"/>
                <wp:lineTo x="0" y="0"/>
              </wp:wrapPolygon>
            </wp:wrapTight>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4237" cy="661481"/>
                    </a:xfrm>
                    <a:prstGeom prst="rect">
                      <a:avLst/>
                    </a:prstGeom>
                  </pic:spPr>
                </pic:pic>
              </a:graphicData>
            </a:graphic>
          </wp:anchor>
        </w:drawing>
      </w:r>
      <w:r w:rsidRPr="002273CA">
        <w:rPr>
          <w:rFonts w:ascii="Arial" w:hAnsi="Arial" w:cs="Arial"/>
        </w:rPr>
        <w:t>You may have had a guest speaker from your local council (safeguarding officer or carers</w:t>
      </w:r>
      <w:r w:rsidR="005F0C42" w:rsidRPr="002273CA">
        <w:rPr>
          <w:rFonts w:ascii="Arial" w:hAnsi="Arial" w:cs="Arial"/>
        </w:rPr>
        <w:t>’</w:t>
      </w:r>
      <w:r w:rsidRPr="002273CA">
        <w:rPr>
          <w:rFonts w:ascii="Arial" w:hAnsi="Arial" w:cs="Arial"/>
        </w:rPr>
        <w:t xml:space="preserve"> representative) </w:t>
      </w:r>
      <w:r w:rsidR="00E87885" w:rsidRPr="002273CA">
        <w:rPr>
          <w:rFonts w:ascii="Arial" w:hAnsi="Arial" w:cs="Arial"/>
        </w:rPr>
        <w:t>to</w:t>
      </w:r>
      <w:r w:rsidRPr="002273CA">
        <w:rPr>
          <w:rFonts w:ascii="Arial" w:hAnsi="Arial" w:cs="Arial"/>
        </w:rPr>
        <w:t xml:space="preserve"> explain the rights of carers and how carers are supported.</w:t>
      </w:r>
    </w:p>
    <w:p w14:paraId="2ABAA437" w14:textId="77777777" w:rsidR="005F0C42" w:rsidRPr="002273CA" w:rsidRDefault="005F0C42" w:rsidP="00733860">
      <w:pPr>
        <w:rPr>
          <w:rFonts w:ascii="Arial" w:hAnsi="Arial" w:cs="Arial"/>
        </w:rPr>
      </w:pPr>
    </w:p>
    <w:p w14:paraId="6E1DE4A1" w14:textId="43577B49" w:rsidR="00733860" w:rsidRPr="002273CA" w:rsidRDefault="00BC687B" w:rsidP="00733860">
      <w:pPr>
        <w:rPr>
          <w:rFonts w:ascii="Arial" w:hAnsi="Arial" w:cs="Arial"/>
        </w:rPr>
      </w:pPr>
      <w:r w:rsidRPr="002273CA">
        <w:rPr>
          <w:rFonts w:ascii="Arial" w:hAnsi="Arial" w:cs="Arial"/>
        </w:rPr>
        <w:t>H</w:t>
      </w:r>
      <w:r w:rsidR="00733860" w:rsidRPr="002273CA">
        <w:rPr>
          <w:rFonts w:ascii="Arial" w:hAnsi="Arial" w:cs="Arial"/>
        </w:rPr>
        <w:t>ere is a worksheet with some questions you may want to ask the representative to help you investigate and revise for this topic</w:t>
      </w:r>
      <w:r w:rsidR="002273CA" w:rsidRPr="002273CA">
        <w:rPr>
          <w:rFonts w:ascii="Arial" w:hAnsi="Arial" w:cs="Arial"/>
        </w:rPr>
        <w:t>.</w:t>
      </w:r>
    </w:p>
    <w:p w14:paraId="0E217B29" w14:textId="4BDEAB02" w:rsidR="002273CA" w:rsidRDefault="002273CA" w:rsidP="00733860">
      <w:pPr>
        <w:rPr>
          <w:rFonts w:ascii="Arial" w:hAnsi="Arial" w:cs="Arial"/>
        </w:rPr>
      </w:pPr>
    </w:p>
    <w:p w14:paraId="3853542D" w14:textId="77777777" w:rsidR="00136B0C" w:rsidRDefault="00136B0C" w:rsidP="00733860">
      <w:pPr>
        <w:rPr>
          <w:rFonts w:ascii="Arial" w:hAnsi="Arial" w:cs="Arial"/>
        </w:rPr>
      </w:pPr>
    </w:p>
    <w:p w14:paraId="5AD3C490" w14:textId="77777777" w:rsidR="00EA4FF2" w:rsidRPr="002273CA" w:rsidRDefault="00EA4FF2" w:rsidP="00733860">
      <w:pPr>
        <w:rPr>
          <w:rFonts w:ascii="Arial" w:hAnsi="Arial" w:cs="Arial"/>
        </w:rPr>
      </w:pPr>
    </w:p>
    <w:p w14:paraId="0BD8EB1A" w14:textId="357E8CFE" w:rsidR="00733860" w:rsidRPr="002273CA" w:rsidRDefault="00733860" w:rsidP="00733860">
      <w:pPr>
        <w:jc w:val="center"/>
        <w:rPr>
          <w:rFonts w:ascii="Arial" w:hAnsi="Arial" w:cs="Arial"/>
          <w:b/>
          <w:bCs/>
        </w:rPr>
      </w:pPr>
      <w:r w:rsidRPr="002273CA">
        <w:rPr>
          <w:rFonts w:ascii="Arial" w:hAnsi="Arial" w:cs="Arial"/>
          <w:b/>
          <w:bCs/>
        </w:rPr>
        <w:t>Sector engagement (potential questions to professional supporting carers)</w:t>
      </w:r>
    </w:p>
    <w:p w14:paraId="1BC00C9B" w14:textId="77777777" w:rsidR="00733860" w:rsidRPr="002273CA" w:rsidRDefault="00733860" w:rsidP="00733860">
      <w:pPr>
        <w:jc w:val="center"/>
        <w:rPr>
          <w:rFonts w:ascii="Arial" w:hAnsi="Arial" w:cs="Arial"/>
          <w:b/>
          <w:bCs/>
        </w:rPr>
      </w:pPr>
    </w:p>
    <w:p w14:paraId="31B046B7" w14:textId="77777777" w:rsidR="00733860" w:rsidRPr="002273CA" w:rsidRDefault="00733860" w:rsidP="00733860">
      <w:pPr>
        <w:pStyle w:val="ListParagraph"/>
        <w:numPr>
          <w:ilvl w:val="0"/>
          <w:numId w:val="10"/>
        </w:numPr>
        <w:rPr>
          <w:rFonts w:ascii="Arial" w:hAnsi="Arial" w:cs="Arial"/>
        </w:rPr>
      </w:pPr>
      <w:r w:rsidRPr="002273CA">
        <w:rPr>
          <w:rFonts w:ascii="Arial" w:hAnsi="Arial" w:cs="Arial"/>
        </w:rPr>
        <w:t xml:space="preserve">  What is your role in supporting carers in your community?</w:t>
      </w:r>
    </w:p>
    <w:tbl>
      <w:tblPr>
        <w:tblStyle w:val="TableGrid"/>
        <w:tblW w:w="0" w:type="auto"/>
        <w:tblLook w:val="04A0" w:firstRow="1" w:lastRow="0" w:firstColumn="1" w:lastColumn="0" w:noHBand="0" w:noVBand="1"/>
      </w:tblPr>
      <w:tblGrid>
        <w:gridCol w:w="9016"/>
      </w:tblGrid>
      <w:tr w:rsidR="00733860" w:rsidRPr="002273CA" w14:paraId="6428900C" w14:textId="77777777" w:rsidTr="00377DC9">
        <w:tc>
          <w:tcPr>
            <w:tcW w:w="9016" w:type="dxa"/>
          </w:tcPr>
          <w:p w14:paraId="52959AFE" w14:textId="77777777" w:rsidR="00733860" w:rsidRPr="002273CA" w:rsidRDefault="00733860" w:rsidP="00377DC9">
            <w:pPr>
              <w:rPr>
                <w:rFonts w:ascii="Arial" w:hAnsi="Arial" w:cs="Arial"/>
              </w:rPr>
            </w:pPr>
          </w:p>
          <w:p w14:paraId="5067EB2C" w14:textId="77777777" w:rsidR="00733860" w:rsidRPr="002273CA" w:rsidRDefault="00733860" w:rsidP="00377DC9">
            <w:pPr>
              <w:rPr>
                <w:rFonts w:ascii="Arial" w:hAnsi="Arial" w:cs="Arial"/>
              </w:rPr>
            </w:pPr>
          </w:p>
          <w:p w14:paraId="3DB5DC37" w14:textId="77777777" w:rsidR="00733860" w:rsidRPr="002273CA" w:rsidRDefault="00733860" w:rsidP="00377DC9">
            <w:pPr>
              <w:rPr>
                <w:rFonts w:ascii="Arial" w:hAnsi="Arial" w:cs="Arial"/>
              </w:rPr>
            </w:pPr>
          </w:p>
          <w:p w14:paraId="04CDECAC" w14:textId="77777777" w:rsidR="00733860" w:rsidRPr="002273CA" w:rsidRDefault="00733860" w:rsidP="00377DC9">
            <w:pPr>
              <w:rPr>
                <w:rFonts w:ascii="Arial" w:hAnsi="Arial" w:cs="Arial"/>
              </w:rPr>
            </w:pPr>
          </w:p>
          <w:p w14:paraId="6AFD28EC" w14:textId="77777777" w:rsidR="00733860" w:rsidRPr="002273CA" w:rsidRDefault="00733860" w:rsidP="00377DC9">
            <w:pPr>
              <w:rPr>
                <w:rFonts w:ascii="Arial" w:hAnsi="Arial" w:cs="Arial"/>
              </w:rPr>
            </w:pPr>
          </w:p>
          <w:p w14:paraId="0D17C68C" w14:textId="77777777" w:rsidR="00733860" w:rsidRPr="002273CA" w:rsidRDefault="00733860" w:rsidP="00377DC9">
            <w:pPr>
              <w:rPr>
                <w:rFonts w:ascii="Arial" w:hAnsi="Arial" w:cs="Arial"/>
              </w:rPr>
            </w:pPr>
          </w:p>
        </w:tc>
      </w:tr>
    </w:tbl>
    <w:p w14:paraId="032AF621" w14:textId="77777777" w:rsidR="00733860" w:rsidRPr="002273CA" w:rsidRDefault="00733860" w:rsidP="00733860">
      <w:pPr>
        <w:rPr>
          <w:rFonts w:ascii="Arial" w:hAnsi="Arial" w:cs="Arial"/>
        </w:rPr>
      </w:pPr>
    </w:p>
    <w:p w14:paraId="2230F455" w14:textId="77777777" w:rsidR="00733860" w:rsidRPr="002273CA" w:rsidRDefault="00733860" w:rsidP="00733860">
      <w:pPr>
        <w:rPr>
          <w:rFonts w:ascii="Arial" w:hAnsi="Arial" w:cs="Arial"/>
        </w:rPr>
      </w:pPr>
    </w:p>
    <w:p w14:paraId="4B1A1807" w14:textId="7167ECA7" w:rsidR="00733860" w:rsidRPr="002273CA" w:rsidRDefault="00733860" w:rsidP="00733860">
      <w:pPr>
        <w:pStyle w:val="ListParagraph"/>
        <w:numPr>
          <w:ilvl w:val="0"/>
          <w:numId w:val="10"/>
        </w:numPr>
        <w:rPr>
          <w:rFonts w:ascii="Arial" w:hAnsi="Arial" w:cs="Arial"/>
        </w:rPr>
      </w:pPr>
      <w:r w:rsidRPr="002273CA">
        <w:rPr>
          <w:rFonts w:ascii="Arial" w:hAnsi="Arial" w:cs="Arial"/>
        </w:rPr>
        <w:t xml:space="preserve"> What is </w:t>
      </w:r>
      <w:r w:rsidR="00EA4FF2">
        <w:rPr>
          <w:rFonts w:ascii="Arial" w:hAnsi="Arial" w:cs="Arial"/>
        </w:rPr>
        <w:t>the</w:t>
      </w:r>
      <w:r w:rsidRPr="002273CA">
        <w:rPr>
          <w:rFonts w:ascii="Arial" w:hAnsi="Arial" w:cs="Arial"/>
        </w:rPr>
        <w:t xml:space="preserve"> definition of a carer, including </w:t>
      </w:r>
      <w:r w:rsidR="00EA4FF2">
        <w:rPr>
          <w:rFonts w:ascii="Arial" w:hAnsi="Arial" w:cs="Arial"/>
        </w:rPr>
        <w:t>the</w:t>
      </w:r>
      <w:r w:rsidRPr="002273CA">
        <w:rPr>
          <w:rFonts w:ascii="Arial" w:hAnsi="Arial" w:cs="Arial"/>
        </w:rPr>
        <w:t xml:space="preserve"> definition of a young carer?  </w:t>
      </w:r>
    </w:p>
    <w:tbl>
      <w:tblPr>
        <w:tblStyle w:val="TableGrid"/>
        <w:tblW w:w="0" w:type="auto"/>
        <w:tblLook w:val="04A0" w:firstRow="1" w:lastRow="0" w:firstColumn="1" w:lastColumn="0" w:noHBand="0" w:noVBand="1"/>
      </w:tblPr>
      <w:tblGrid>
        <w:gridCol w:w="9016"/>
      </w:tblGrid>
      <w:tr w:rsidR="00733860" w:rsidRPr="002273CA" w14:paraId="51930456" w14:textId="77777777" w:rsidTr="00377DC9">
        <w:tc>
          <w:tcPr>
            <w:tcW w:w="9016" w:type="dxa"/>
          </w:tcPr>
          <w:p w14:paraId="24277444" w14:textId="77777777" w:rsidR="00733860" w:rsidRPr="002273CA" w:rsidRDefault="00733860" w:rsidP="00377DC9">
            <w:pPr>
              <w:rPr>
                <w:rFonts w:ascii="Arial" w:hAnsi="Arial" w:cs="Arial"/>
              </w:rPr>
            </w:pPr>
          </w:p>
          <w:p w14:paraId="18A40FC0" w14:textId="77777777" w:rsidR="00733860" w:rsidRPr="002273CA" w:rsidRDefault="00733860" w:rsidP="00377DC9">
            <w:pPr>
              <w:rPr>
                <w:rFonts w:ascii="Arial" w:hAnsi="Arial" w:cs="Arial"/>
              </w:rPr>
            </w:pPr>
          </w:p>
          <w:p w14:paraId="68FCF152" w14:textId="77777777" w:rsidR="00733860" w:rsidRPr="002273CA" w:rsidRDefault="00733860" w:rsidP="00377DC9">
            <w:pPr>
              <w:rPr>
                <w:rFonts w:ascii="Arial" w:hAnsi="Arial" w:cs="Arial"/>
              </w:rPr>
            </w:pPr>
          </w:p>
          <w:p w14:paraId="4AC2B5F3" w14:textId="77777777" w:rsidR="00733860" w:rsidRPr="002273CA" w:rsidRDefault="00733860" w:rsidP="00377DC9">
            <w:pPr>
              <w:rPr>
                <w:rFonts w:ascii="Arial" w:hAnsi="Arial" w:cs="Arial"/>
              </w:rPr>
            </w:pPr>
          </w:p>
          <w:p w14:paraId="2ACAF8FB" w14:textId="77777777" w:rsidR="00733860" w:rsidRPr="002273CA" w:rsidRDefault="00733860" w:rsidP="00377DC9">
            <w:pPr>
              <w:rPr>
                <w:rFonts w:ascii="Arial" w:hAnsi="Arial" w:cs="Arial"/>
              </w:rPr>
            </w:pPr>
          </w:p>
          <w:p w14:paraId="47BE7685" w14:textId="77777777" w:rsidR="00733860" w:rsidRPr="002273CA" w:rsidRDefault="00733860" w:rsidP="00377DC9">
            <w:pPr>
              <w:rPr>
                <w:rFonts w:ascii="Arial" w:hAnsi="Arial" w:cs="Arial"/>
              </w:rPr>
            </w:pPr>
          </w:p>
          <w:p w14:paraId="70D5B523" w14:textId="77777777" w:rsidR="00733860" w:rsidRPr="002273CA" w:rsidRDefault="00733860" w:rsidP="00377DC9">
            <w:pPr>
              <w:rPr>
                <w:rFonts w:ascii="Arial" w:hAnsi="Arial" w:cs="Arial"/>
              </w:rPr>
            </w:pPr>
          </w:p>
        </w:tc>
      </w:tr>
    </w:tbl>
    <w:p w14:paraId="101A4491" w14:textId="77777777" w:rsidR="00733860" w:rsidRPr="002273CA" w:rsidRDefault="00733860" w:rsidP="00733860">
      <w:pPr>
        <w:rPr>
          <w:rFonts w:ascii="Arial" w:hAnsi="Arial" w:cs="Arial"/>
        </w:rPr>
      </w:pPr>
    </w:p>
    <w:p w14:paraId="5AC522AD" w14:textId="2D32DB7C" w:rsidR="00733860" w:rsidRPr="002273CA" w:rsidRDefault="00733860" w:rsidP="00733860">
      <w:pPr>
        <w:pStyle w:val="ListParagraph"/>
        <w:numPr>
          <w:ilvl w:val="0"/>
          <w:numId w:val="10"/>
        </w:numPr>
        <w:rPr>
          <w:rFonts w:ascii="Arial" w:hAnsi="Arial" w:cs="Arial"/>
        </w:rPr>
      </w:pPr>
      <w:r w:rsidRPr="002273CA">
        <w:rPr>
          <w:rFonts w:ascii="Arial" w:hAnsi="Arial" w:cs="Arial"/>
        </w:rPr>
        <w:t xml:space="preserve"> How does the Social Services</w:t>
      </w:r>
      <w:r w:rsidR="00136B0C">
        <w:rPr>
          <w:rFonts w:ascii="Arial" w:hAnsi="Arial" w:cs="Arial"/>
        </w:rPr>
        <w:t xml:space="preserve"> and</w:t>
      </w:r>
      <w:r w:rsidRPr="002273CA">
        <w:rPr>
          <w:rFonts w:ascii="Arial" w:hAnsi="Arial" w:cs="Arial"/>
        </w:rPr>
        <w:t xml:space="preserve"> Well-being </w:t>
      </w:r>
      <w:r w:rsidR="00136B0C">
        <w:rPr>
          <w:rFonts w:ascii="Arial" w:hAnsi="Arial" w:cs="Arial"/>
        </w:rPr>
        <w:t>(</w:t>
      </w:r>
      <w:r w:rsidRPr="002273CA">
        <w:rPr>
          <w:rFonts w:ascii="Arial" w:hAnsi="Arial" w:cs="Arial"/>
        </w:rPr>
        <w:t>Wales</w:t>
      </w:r>
      <w:r w:rsidR="00136B0C">
        <w:rPr>
          <w:rFonts w:ascii="Arial" w:hAnsi="Arial" w:cs="Arial"/>
        </w:rPr>
        <w:t>)</w:t>
      </w:r>
      <w:r w:rsidRPr="002273CA">
        <w:rPr>
          <w:rFonts w:ascii="Arial" w:hAnsi="Arial" w:cs="Arial"/>
        </w:rPr>
        <w:t xml:space="preserve"> Act 2014 support carers?</w:t>
      </w:r>
    </w:p>
    <w:tbl>
      <w:tblPr>
        <w:tblStyle w:val="TableGrid"/>
        <w:tblW w:w="0" w:type="auto"/>
        <w:tblLook w:val="04A0" w:firstRow="1" w:lastRow="0" w:firstColumn="1" w:lastColumn="0" w:noHBand="0" w:noVBand="1"/>
      </w:tblPr>
      <w:tblGrid>
        <w:gridCol w:w="9016"/>
      </w:tblGrid>
      <w:tr w:rsidR="00733860" w:rsidRPr="002273CA" w14:paraId="4B96C10C" w14:textId="77777777" w:rsidTr="00377DC9">
        <w:tc>
          <w:tcPr>
            <w:tcW w:w="9016" w:type="dxa"/>
          </w:tcPr>
          <w:p w14:paraId="57D022EF" w14:textId="77777777" w:rsidR="00733860" w:rsidRPr="002273CA" w:rsidRDefault="00733860" w:rsidP="00377DC9">
            <w:pPr>
              <w:rPr>
                <w:rFonts w:ascii="Arial" w:hAnsi="Arial" w:cs="Arial"/>
              </w:rPr>
            </w:pPr>
          </w:p>
          <w:p w14:paraId="66D90DBA" w14:textId="77777777" w:rsidR="00733860" w:rsidRPr="002273CA" w:rsidRDefault="00733860" w:rsidP="00377DC9">
            <w:pPr>
              <w:rPr>
                <w:rFonts w:ascii="Arial" w:hAnsi="Arial" w:cs="Arial"/>
              </w:rPr>
            </w:pPr>
          </w:p>
          <w:p w14:paraId="2FF08FC8" w14:textId="77777777" w:rsidR="00733860" w:rsidRPr="002273CA" w:rsidRDefault="00733860" w:rsidP="00377DC9">
            <w:pPr>
              <w:rPr>
                <w:rFonts w:ascii="Arial" w:hAnsi="Arial" w:cs="Arial"/>
              </w:rPr>
            </w:pPr>
          </w:p>
          <w:p w14:paraId="3AC8C51F" w14:textId="77777777" w:rsidR="00733860" w:rsidRPr="002273CA" w:rsidRDefault="00733860" w:rsidP="00377DC9">
            <w:pPr>
              <w:rPr>
                <w:rFonts w:ascii="Arial" w:hAnsi="Arial" w:cs="Arial"/>
              </w:rPr>
            </w:pPr>
          </w:p>
          <w:p w14:paraId="433F0B75" w14:textId="77777777" w:rsidR="00733860" w:rsidRPr="002273CA" w:rsidRDefault="00733860" w:rsidP="00377DC9">
            <w:pPr>
              <w:rPr>
                <w:rFonts w:ascii="Arial" w:hAnsi="Arial" w:cs="Arial"/>
              </w:rPr>
            </w:pPr>
          </w:p>
          <w:p w14:paraId="64A74F22" w14:textId="77777777" w:rsidR="00733860" w:rsidRPr="002273CA" w:rsidRDefault="00733860" w:rsidP="00377DC9">
            <w:pPr>
              <w:rPr>
                <w:rFonts w:ascii="Arial" w:hAnsi="Arial" w:cs="Arial"/>
              </w:rPr>
            </w:pPr>
          </w:p>
          <w:p w14:paraId="0193BE12" w14:textId="77777777" w:rsidR="00733860" w:rsidRPr="002273CA" w:rsidRDefault="00733860" w:rsidP="00377DC9">
            <w:pPr>
              <w:rPr>
                <w:rFonts w:ascii="Arial" w:hAnsi="Arial" w:cs="Arial"/>
              </w:rPr>
            </w:pPr>
          </w:p>
          <w:p w14:paraId="1BEF6F8A" w14:textId="77777777" w:rsidR="00733860" w:rsidRPr="002273CA" w:rsidRDefault="00733860" w:rsidP="00377DC9">
            <w:pPr>
              <w:rPr>
                <w:rFonts w:ascii="Arial" w:hAnsi="Arial" w:cs="Arial"/>
              </w:rPr>
            </w:pPr>
          </w:p>
        </w:tc>
      </w:tr>
    </w:tbl>
    <w:p w14:paraId="7178CC60" w14:textId="131AF20D" w:rsidR="00733860" w:rsidRDefault="00733860" w:rsidP="00733860">
      <w:pPr>
        <w:rPr>
          <w:rFonts w:ascii="Arial" w:hAnsi="Arial" w:cs="Arial"/>
        </w:rPr>
      </w:pPr>
    </w:p>
    <w:p w14:paraId="0BC49393" w14:textId="0F5E2062" w:rsidR="00136B0C" w:rsidRDefault="00136B0C">
      <w:pPr>
        <w:rPr>
          <w:rFonts w:ascii="Arial" w:hAnsi="Arial" w:cs="Arial"/>
        </w:rPr>
      </w:pPr>
      <w:r>
        <w:rPr>
          <w:rFonts w:ascii="Arial" w:hAnsi="Arial" w:cs="Arial"/>
        </w:rPr>
        <w:br w:type="page"/>
      </w:r>
    </w:p>
    <w:p w14:paraId="42456D52" w14:textId="4563E167" w:rsidR="00733860" w:rsidRPr="002273CA" w:rsidRDefault="00733860" w:rsidP="00733860">
      <w:pPr>
        <w:pStyle w:val="ListParagraph"/>
        <w:numPr>
          <w:ilvl w:val="0"/>
          <w:numId w:val="10"/>
        </w:numPr>
        <w:rPr>
          <w:rFonts w:ascii="Arial" w:hAnsi="Arial" w:cs="Arial"/>
        </w:rPr>
      </w:pPr>
      <w:r w:rsidRPr="002273CA">
        <w:rPr>
          <w:rFonts w:ascii="Arial" w:hAnsi="Arial" w:cs="Arial"/>
        </w:rPr>
        <w:lastRenderedPageBreak/>
        <w:t xml:space="preserve">What rights </w:t>
      </w:r>
      <w:r w:rsidR="00136B0C">
        <w:rPr>
          <w:rFonts w:ascii="Arial" w:hAnsi="Arial" w:cs="Arial"/>
        </w:rPr>
        <w:t>d</w:t>
      </w:r>
      <w:r w:rsidRPr="002273CA">
        <w:rPr>
          <w:rFonts w:ascii="Arial" w:hAnsi="Arial" w:cs="Arial"/>
        </w:rPr>
        <w:t>o carers have in Wales and how are carers supported in your community?</w:t>
      </w:r>
    </w:p>
    <w:tbl>
      <w:tblPr>
        <w:tblStyle w:val="TableGrid"/>
        <w:tblW w:w="0" w:type="auto"/>
        <w:tblLook w:val="04A0" w:firstRow="1" w:lastRow="0" w:firstColumn="1" w:lastColumn="0" w:noHBand="0" w:noVBand="1"/>
      </w:tblPr>
      <w:tblGrid>
        <w:gridCol w:w="9016"/>
      </w:tblGrid>
      <w:tr w:rsidR="00733860" w:rsidRPr="002273CA" w14:paraId="71D7B193" w14:textId="77777777" w:rsidTr="00377DC9">
        <w:tc>
          <w:tcPr>
            <w:tcW w:w="9016" w:type="dxa"/>
          </w:tcPr>
          <w:p w14:paraId="7C7FB2BC" w14:textId="77777777" w:rsidR="00733860" w:rsidRPr="002273CA" w:rsidRDefault="00733860" w:rsidP="00377DC9">
            <w:pPr>
              <w:rPr>
                <w:rFonts w:ascii="Arial" w:hAnsi="Arial" w:cs="Arial"/>
              </w:rPr>
            </w:pPr>
          </w:p>
          <w:p w14:paraId="49F8CF3B" w14:textId="77777777" w:rsidR="00733860" w:rsidRPr="002273CA" w:rsidRDefault="00733860" w:rsidP="00377DC9">
            <w:pPr>
              <w:rPr>
                <w:rFonts w:ascii="Arial" w:hAnsi="Arial" w:cs="Arial"/>
              </w:rPr>
            </w:pPr>
          </w:p>
          <w:p w14:paraId="6932EADD" w14:textId="77777777" w:rsidR="00733860" w:rsidRPr="002273CA" w:rsidRDefault="00733860" w:rsidP="00377DC9">
            <w:pPr>
              <w:rPr>
                <w:rFonts w:ascii="Arial" w:hAnsi="Arial" w:cs="Arial"/>
              </w:rPr>
            </w:pPr>
          </w:p>
          <w:p w14:paraId="616917B8" w14:textId="77777777" w:rsidR="00733860" w:rsidRPr="002273CA" w:rsidRDefault="00733860" w:rsidP="00377DC9">
            <w:pPr>
              <w:rPr>
                <w:rFonts w:ascii="Arial" w:hAnsi="Arial" w:cs="Arial"/>
              </w:rPr>
            </w:pPr>
          </w:p>
          <w:p w14:paraId="17BFDC37" w14:textId="77777777" w:rsidR="00733860" w:rsidRPr="002273CA" w:rsidRDefault="00733860" w:rsidP="00377DC9">
            <w:pPr>
              <w:rPr>
                <w:rFonts w:ascii="Arial" w:hAnsi="Arial" w:cs="Arial"/>
              </w:rPr>
            </w:pPr>
          </w:p>
          <w:p w14:paraId="366FF2D0" w14:textId="77777777" w:rsidR="00733860" w:rsidRPr="002273CA" w:rsidRDefault="00733860" w:rsidP="00377DC9">
            <w:pPr>
              <w:rPr>
                <w:rFonts w:ascii="Arial" w:hAnsi="Arial" w:cs="Arial"/>
              </w:rPr>
            </w:pPr>
          </w:p>
          <w:p w14:paraId="7FC2DE50" w14:textId="77777777" w:rsidR="00733860" w:rsidRPr="002273CA" w:rsidRDefault="00733860" w:rsidP="00377DC9">
            <w:pPr>
              <w:rPr>
                <w:rFonts w:ascii="Arial" w:hAnsi="Arial" w:cs="Arial"/>
              </w:rPr>
            </w:pPr>
          </w:p>
        </w:tc>
      </w:tr>
    </w:tbl>
    <w:p w14:paraId="7AC440D2" w14:textId="77777777" w:rsidR="00733860" w:rsidRPr="002273CA" w:rsidRDefault="00733860" w:rsidP="00733860">
      <w:pPr>
        <w:rPr>
          <w:rFonts w:ascii="Arial" w:hAnsi="Arial" w:cs="Arial"/>
        </w:rPr>
      </w:pPr>
    </w:p>
    <w:p w14:paraId="55F7B232" w14:textId="47B256C4" w:rsidR="00733860" w:rsidRPr="002273CA" w:rsidRDefault="00733860" w:rsidP="00733860">
      <w:pPr>
        <w:pStyle w:val="ListParagraph"/>
        <w:numPr>
          <w:ilvl w:val="0"/>
          <w:numId w:val="10"/>
        </w:numPr>
        <w:rPr>
          <w:rFonts w:ascii="Arial" w:hAnsi="Arial" w:cs="Arial"/>
        </w:rPr>
      </w:pPr>
      <w:r w:rsidRPr="002273CA">
        <w:rPr>
          <w:rFonts w:ascii="Arial" w:hAnsi="Arial" w:cs="Arial"/>
        </w:rPr>
        <w:t>What are the young carers</w:t>
      </w:r>
      <w:r w:rsidR="00F441D9">
        <w:rPr>
          <w:rFonts w:ascii="Arial" w:hAnsi="Arial" w:cs="Arial"/>
        </w:rPr>
        <w:t>’</w:t>
      </w:r>
      <w:r w:rsidRPr="002273CA">
        <w:rPr>
          <w:rFonts w:ascii="Arial" w:hAnsi="Arial" w:cs="Arial"/>
        </w:rPr>
        <w:t xml:space="preserve"> support services in the community and how do you think these services affect the rights of young carers?  </w:t>
      </w:r>
    </w:p>
    <w:tbl>
      <w:tblPr>
        <w:tblStyle w:val="TableGrid"/>
        <w:tblW w:w="0" w:type="auto"/>
        <w:tblLook w:val="04A0" w:firstRow="1" w:lastRow="0" w:firstColumn="1" w:lastColumn="0" w:noHBand="0" w:noVBand="1"/>
      </w:tblPr>
      <w:tblGrid>
        <w:gridCol w:w="9016"/>
      </w:tblGrid>
      <w:tr w:rsidR="00733860" w:rsidRPr="002273CA" w14:paraId="2328CB9D" w14:textId="77777777" w:rsidTr="00377DC9">
        <w:tc>
          <w:tcPr>
            <w:tcW w:w="9016" w:type="dxa"/>
          </w:tcPr>
          <w:p w14:paraId="1A7C1663" w14:textId="77777777" w:rsidR="00733860" w:rsidRPr="002273CA" w:rsidRDefault="00733860" w:rsidP="00377DC9">
            <w:pPr>
              <w:rPr>
                <w:rFonts w:ascii="Arial" w:hAnsi="Arial" w:cs="Arial"/>
              </w:rPr>
            </w:pPr>
          </w:p>
          <w:p w14:paraId="25738EDC" w14:textId="77777777" w:rsidR="00733860" w:rsidRPr="002273CA" w:rsidRDefault="00733860" w:rsidP="00377DC9">
            <w:pPr>
              <w:rPr>
                <w:rFonts w:ascii="Arial" w:hAnsi="Arial" w:cs="Arial"/>
              </w:rPr>
            </w:pPr>
          </w:p>
          <w:p w14:paraId="5D3C5EEB" w14:textId="77777777" w:rsidR="00733860" w:rsidRPr="002273CA" w:rsidRDefault="00733860" w:rsidP="00377DC9">
            <w:pPr>
              <w:rPr>
                <w:rFonts w:ascii="Arial" w:hAnsi="Arial" w:cs="Arial"/>
              </w:rPr>
            </w:pPr>
          </w:p>
          <w:p w14:paraId="701244C5" w14:textId="77777777" w:rsidR="00733860" w:rsidRPr="002273CA" w:rsidRDefault="00733860" w:rsidP="00377DC9">
            <w:pPr>
              <w:rPr>
                <w:rFonts w:ascii="Arial" w:hAnsi="Arial" w:cs="Arial"/>
              </w:rPr>
            </w:pPr>
          </w:p>
          <w:p w14:paraId="07E52CE3" w14:textId="77777777" w:rsidR="00733860" w:rsidRPr="002273CA" w:rsidRDefault="00733860" w:rsidP="00377DC9">
            <w:pPr>
              <w:rPr>
                <w:rFonts w:ascii="Arial" w:hAnsi="Arial" w:cs="Arial"/>
              </w:rPr>
            </w:pPr>
          </w:p>
          <w:p w14:paraId="7DF7A28E" w14:textId="77777777" w:rsidR="00733860" w:rsidRPr="002273CA" w:rsidRDefault="00733860" w:rsidP="00377DC9">
            <w:pPr>
              <w:rPr>
                <w:rFonts w:ascii="Arial" w:hAnsi="Arial" w:cs="Arial"/>
              </w:rPr>
            </w:pPr>
          </w:p>
          <w:p w14:paraId="2024143A" w14:textId="77777777" w:rsidR="00733860" w:rsidRPr="002273CA" w:rsidRDefault="00733860" w:rsidP="00377DC9">
            <w:pPr>
              <w:rPr>
                <w:rFonts w:ascii="Arial" w:hAnsi="Arial" w:cs="Arial"/>
              </w:rPr>
            </w:pPr>
          </w:p>
        </w:tc>
      </w:tr>
    </w:tbl>
    <w:p w14:paraId="6F181801" w14:textId="77777777" w:rsidR="00733860" w:rsidRPr="002273CA" w:rsidRDefault="00733860" w:rsidP="00733860">
      <w:pPr>
        <w:rPr>
          <w:rFonts w:ascii="Arial" w:hAnsi="Arial" w:cs="Arial"/>
        </w:rPr>
      </w:pPr>
    </w:p>
    <w:p w14:paraId="0A5DD3A1" w14:textId="303E7626" w:rsidR="00733860" w:rsidRPr="002273CA" w:rsidRDefault="00733860" w:rsidP="00733860">
      <w:pPr>
        <w:pStyle w:val="ListParagraph"/>
        <w:numPr>
          <w:ilvl w:val="0"/>
          <w:numId w:val="10"/>
        </w:numPr>
        <w:rPr>
          <w:rFonts w:ascii="Arial" w:hAnsi="Arial" w:cs="Arial"/>
        </w:rPr>
      </w:pPr>
      <w:r w:rsidRPr="002273CA">
        <w:rPr>
          <w:rFonts w:ascii="Arial" w:hAnsi="Arial" w:cs="Arial"/>
        </w:rPr>
        <w:t xml:space="preserve">How do you think carer stress could be in factor in contributing to individuals they care for being at greater risk of abuse and neglect?   </w:t>
      </w:r>
    </w:p>
    <w:tbl>
      <w:tblPr>
        <w:tblStyle w:val="TableGrid"/>
        <w:tblW w:w="0" w:type="auto"/>
        <w:tblLook w:val="04A0" w:firstRow="1" w:lastRow="0" w:firstColumn="1" w:lastColumn="0" w:noHBand="0" w:noVBand="1"/>
      </w:tblPr>
      <w:tblGrid>
        <w:gridCol w:w="9016"/>
      </w:tblGrid>
      <w:tr w:rsidR="00733860" w:rsidRPr="002273CA" w14:paraId="651761DD" w14:textId="77777777" w:rsidTr="00377DC9">
        <w:tc>
          <w:tcPr>
            <w:tcW w:w="9016" w:type="dxa"/>
          </w:tcPr>
          <w:p w14:paraId="4C8C854E" w14:textId="77777777" w:rsidR="00733860" w:rsidRPr="002273CA" w:rsidRDefault="00733860" w:rsidP="00377DC9">
            <w:pPr>
              <w:rPr>
                <w:rFonts w:ascii="Arial" w:hAnsi="Arial" w:cs="Arial"/>
              </w:rPr>
            </w:pPr>
          </w:p>
          <w:p w14:paraId="45E2D58E" w14:textId="77777777" w:rsidR="00733860" w:rsidRPr="002273CA" w:rsidRDefault="00733860" w:rsidP="00377DC9">
            <w:pPr>
              <w:rPr>
                <w:rFonts w:ascii="Arial" w:hAnsi="Arial" w:cs="Arial"/>
              </w:rPr>
            </w:pPr>
          </w:p>
          <w:p w14:paraId="2A2788B8" w14:textId="77777777" w:rsidR="00733860" w:rsidRPr="002273CA" w:rsidRDefault="00733860" w:rsidP="00377DC9">
            <w:pPr>
              <w:rPr>
                <w:rFonts w:ascii="Arial" w:hAnsi="Arial" w:cs="Arial"/>
              </w:rPr>
            </w:pPr>
          </w:p>
          <w:p w14:paraId="49B4D668" w14:textId="77777777" w:rsidR="00733860" w:rsidRPr="002273CA" w:rsidRDefault="00733860" w:rsidP="00377DC9">
            <w:pPr>
              <w:rPr>
                <w:rFonts w:ascii="Arial" w:hAnsi="Arial" w:cs="Arial"/>
              </w:rPr>
            </w:pPr>
          </w:p>
          <w:p w14:paraId="39922C46" w14:textId="77777777" w:rsidR="00733860" w:rsidRPr="002273CA" w:rsidRDefault="00733860" w:rsidP="00377DC9">
            <w:pPr>
              <w:rPr>
                <w:rFonts w:ascii="Arial" w:hAnsi="Arial" w:cs="Arial"/>
              </w:rPr>
            </w:pPr>
          </w:p>
          <w:p w14:paraId="37B940C3" w14:textId="77777777" w:rsidR="00733860" w:rsidRPr="002273CA" w:rsidRDefault="00733860" w:rsidP="00377DC9">
            <w:pPr>
              <w:rPr>
                <w:rFonts w:ascii="Arial" w:hAnsi="Arial" w:cs="Arial"/>
              </w:rPr>
            </w:pPr>
          </w:p>
          <w:p w14:paraId="58F64FAE" w14:textId="77777777" w:rsidR="00733860" w:rsidRPr="002273CA" w:rsidRDefault="00733860" w:rsidP="00377DC9">
            <w:pPr>
              <w:rPr>
                <w:rFonts w:ascii="Arial" w:hAnsi="Arial" w:cs="Arial"/>
              </w:rPr>
            </w:pPr>
          </w:p>
          <w:p w14:paraId="7C5BB40D" w14:textId="77777777" w:rsidR="00733860" w:rsidRPr="002273CA" w:rsidRDefault="00733860" w:rsidP="00377DC9">
            <w:pPr>
              <w:rPr>
                <w:rFonts w:ascii="Arial" w:hAnsi="Arial" w:cs="Arial"/>
              </w:rPr>
            </w:pPr>
          </w:p>
        </w:tc>
      </w:tr>
    </w:tbl>
    <w:p w14:paraId="4D1240F6" w14:textId="77777777" w:rsidR="00733860" w:rsidRPr="002273CA" w:rsidRDefault="00733860" w:rsidP="00733860">
      <w:pPr>
        <w:rPr>
          <w:rFonts w:ascii="Arial" w:hAnsi="Arial" w:cs="Arial"/>
        </w:rPr>
      </w:pPr>
    </w:p>
    <w:p w14:paraId="505309DD" w14:textId="10BECD3E" w:rsidR="00733860" w:rsidRPr="00B46F51" w:rsidRDefault="00733860" w:rsidP="00733860">
      <w:pPr>
        <w:pStyle w:val="ListParagraph"/>
        <w:numPr>
          <w:ilvl w:val="0"/>
          <w:numId w:val="10"/>
        </w:numPr>
        <w:rPr>
          <w:rFonts w:ascii="Arial Nova" w:hAnsi="Arial Nova" w:cs="Cavolini"/>
          <w:sz w:val="24"/>
          <w:szCs w:val="24"/>
        </w:rPr>
      </w:pPr>
      <w:r w:rsidRPr="002273CA">
        <w:rPr>
          <w:rFonts w:ascii="Arial" w:hAnsi="Arial" w:cs="Arial"/>
        </w:rPr>
        <w:t xml:space="preserve"> </w:t>
      </w:r>
      <w:r w:rsidRPr="001E56DE">
        <w:rPr>
          <w:rFonts w:ascii="Arial" w:hAnsi="Arial" w:cs="Arial"/>
          <w:i/>
          <w:iCs/>
        </w:rPr>
        <w:t>Any other questions</w:t>
      </w:r>
      <w:r w:rsidR="00554C0D" w:rsidRPr="001E56DE">
        <w:rPr>
          <w:rFonts w:ascii="Arial" w:hAnsi="Arial" w:cs="Arial"/>
          <w:i/>
          <w:iCs/>
        </w:rPr>
        <w:t xml:space="preserve">: </w:t>
      </w:r>
      <w:r w:rsidRPr="001E56DE">
        <w:rPr>
          <w:rFonts w:ascii="Arial" w:hAnsi="Arial" w:cs="Arial"/>
          <w:i/>
          <w:iCs/>
        </w:rPr>
        <w:t xml:space="preserve"> please add below</w:t>
      </w:r>
      <w:r w:rsidRPr="002273CA">
        <w:rPr>
          <w:rFonts w:ascii="Arial" w:hAnsi="Arial" w:cs="Arial"/>
        </w:rPr>
        <w:t>.</w:t>
      </w:r>
      <w:r>
        <w:rPr>
          <w:rFonts w:ascii="Arial Nova" w:hAnsi="Arial Nova" w:cs="Cavolini"/>
          <w:sz w:val="24"/>
          <w:szCs w:val="24"/>
        </w:rPr>
        <w:t xml:space="preserve">  </w:t>
      </w:r>
    </w:p>
    <w:p w14:paraId="2F7F642F" w14:textId="448E05A5" w:rsidR="00FB6E42" w:rsidRDefault="00FB6E42">
      <w:pPr>
        <w:rPr>
          <w:rFonts w:ascii="Arial" w:hAnsi="Arial" w:cs="Arial"/>
        </w:rPr>
      </w:pPr>
      <w:r>
        <w:rPr>
          <w:rFonts w:ascii="Arial" w:hAnsi="Arial" w:cs="Arial"/>
        </w:rPr>
        <w:br w:type="page"/>
      </w:r>
    </w:p>
    <w:p w14:paraId="348A785F" w14:textId="76541832" w:rsidR="004B38B2" w:rsidRPr="00DC100A" w:rsidRDefault="004B38B2" w:rsidP="004B38B2">
      <w:pPr>
        <w:pStyle w:val="Heading21"/>
        <w:rPr>
          <w:rFonts w:ascii="Arial" w:hAnsi="Arial" w:cs="Arial"/>
          <w:b/>
          <w:bCs/>
          <w:color w:val="auto"/>
          <w:sz w:val="22"/>
          <w:szCs w:val="22"/>
        </w:rPr>
      </w:pPr>
      <w:r w:rsidRPr="00DC100A">
        <w:rPr>
          <w:rFonts w:ascii="Arial" w:hAnsi="Arial" w:cs="Arial"/>
          <w:b/>
          <w:bCs/>
          <w:color w:val="auto"/>
          <w:sz w:val="22"/>
          <w:szCs w:val="22"/>
        </w:rPr>
        <w:lastRenderedPageBreak/>
        <w:t xml:space="preserve">Command </w:t>
      </w:r>
      <w:r w:rsidR="00DC100A" w:rsidRPr="00DC100A">
        <w:rPr>
          <w:rFonts w:ascii="Arial" w:hAnsi="Arial" w:cs="Arial"/>
          <w:b/>
          <w:bCs/>
          <w:color w:val="auto"/>
          <w:sz w:val="22"/>
          <w:szCs w:val="22"/>
        </w:rPr>
        <w:t>w</w:t>
      </w:r>
      <w:r w:rsidRPr="00DC100A">
        <w:rPr>
          <w:rFonts w:ascii="Arial" w:hAnsi="Arial" w:cs="Arial"/>
          <w:b/>
          <w:bCs/>
          <w:color w:val="auto"/>
          <w:sz w:val="22"/>
          <w:szCs w:val="22"/>
        </w:rPr>
        <w:t>ords</w:t>
      </w:r>
    </w:p>
    <w:p w14:paraId="4CF073EE" w14:textId="77777777" w:rsidR="00A04E3B" w:rsidRPr="00DC100A" w:rsidRDefault="00A04E3B" w:rsidP="004B38B2">
      <w:pPr>
        <w:pStyle w:val="Heading21"/>
        <w:rPr>
          <w:rFonts w:ascii="Arial" w:hAnsi="Arial" w:cs="Arial"/>
          <w:sz w:val="22"/>
          <w:szCs w:val="22"/>
        </w:rPr>
      </w:pPr>
    </w:p>
    <w:p w14:paraId="164347D9" w14:textId="04079E4C" w:rsidR="00A04E3B" w:rsidRPr="00DC100A" w:rsidRDefault="00416219" w:rsidP="004B38B2">
      <w:pPr>
        <w:pStyle w:val="Heading21"/>
        <w:rPr>
          <w:rFonts w:ascii="Arial" w:hAnsi="Arial" w:cs="Arial"/>
          <w:color w:val="auto"/>
          <w:sz w:val="22"/>
          <w:szCs w:val="22"/>
        </w:rPr>
      </w:pPr>
      <w:r w:rsidRPr="00DC100A">
        <w:rPr>
          <w:rFonts w:ascii="Arial" w:hAnsi="Arial" w:cs="Arial"/>
          <w:color w:val="auto"/>
          <w:sz w:val="22"/>
          <w:szCs w:val="22"/>
        </w:rPr>
        <w:t>Exam q</w:t>
      </w:r>
      <w:r w:rsidR="00A04E3B" w:rsidRPr="00DC100A">
        <w:rPr>
          <w:rFonts w:ascii="Arial" w:hAnsi="Arial" w:cs="Arial"/>
          <w:color w:val="auto"/>
          <w:sz w:val="22"/>
          <w:szCs w:val="22"/>
        </w:rPr>
        <w:t xml:space="preserve">uestions will usually start with a command word. </w:t>
      </w:r>
      <w:r w:rsidR="00471BB4">
        <w:rPr>
          <w:rFonts w:ascii="Arial" w:hAnsi="Arial" w:cs="Arial"/>
          <w:color w:val="auto"/>
          <w:sz w:val="22"/>
          <w:szCs w:val="22"/>
        </w:rPr>
        <w:t xml:space="preserve"> </w:t>
      </w:r>
      <w:r w:rsidR="00A04E3B" w:rsidRPr="00DC100A">
        <w:rPr>
          <w:rFonts w:ascii="Arial" w:hAnsi="Arial" w:cs="Arial"/>
          <w:color w:val="auto"/>
          <w:sz w:val="22"/>
          <w:szCs w:val="22"/>
        </w:rPr>
        <w:t xml:space="preserve">It is important to understand what these words </w:t>
      </w:r>
      <w:r w:rsidR="00036228" w:rsidRPr="00DC100A">
        <w:rPr>
          <w:rFonts w:ascii="Arial" w:hAnsi="Arial" w:cs="Arial"/>
          <w:color w:val="auto"/>
          <w:sz w:val="22"/>
          <w:szCs w:val="22"/>
        </w:rPr>
        <w:t>mean in order to respond app</w:t>
      </w:r>
      <w:r w:rsidR="006541BF" w:rsidRPr="00DC100A">
        <w:rPr>
          <w:rFonts w:ascii="Arial" w:hAnsi="Arial" w:cs="Arial"/>
          <w:color w:val="auto"/>
          <w:sz w:val="22"/>
          <w:szCs w:val="22"/>
        </w:rPr>
        <w:t>ropriately</w:t>
      </w:r>
      <w:r w:rsidR="00244D8F" w:rsidRPr="00DC100A">
        <w:rPr>
          <w:rFonts w:ascii="Arial" w:hAnsi="Arial" w:cs="Arial"/>
          <w:color w:val="auto"/>
          <w:sz w:val="22"/>
          <w:szCs w:val="22"/>
        </w:rPr>
        <w:t>.</w:t>
      </w:r>
    </w:p>
    <w:p w14:paraId="68049975" w14:textId="77777777" w:rsidR="009714DE" w:rsidRPr="00DC100A" w:rsidRDefault="009714DE" w:rsidP="004B38B2">
      <w:pPr>
        <w:pStyle w:val="Heading21"/>
        <w:rPr>
          <w:rFonts w:ascii="Arial" w:hAnsi="Arial" w:cs="Arial"/>
          <w:color w:val="auto"/>
          <w:sz w:val="22"/>
          <w:szCs w:val="22"/>
        </w:rPr>
      </w:pPr>
    </w:p>
    <w:p w14:paraId="629ED148" w14:textId="33508AF3" w:rsidR="009714DE" w:rsidRPr="00DC100A" w:rsidRDefault="009714DE" w:rsidP="009714DE">
      <w:pPr>
        <w:rPr>
          <w:rFonts w:ascii="Arial" w:hAnsi="Arial" w:cs="Arial"/>
        </w:rPr>
      </w:pPr>
      <w:r w:rsidRPr="00DC100A">
        <w:rPr>
          <w:rFonts w:ascii="Arial" w:hAnsi="Arial" w:cs="Arial"/>
        </w:rPr>
        <w:t xml:space="preserve">For </w:t>
      </w:r>
      <w:r w:rsidR="002F0413" w:rsidRPr="00DC100A">
        <w:rPr>
          <w:rFonts w:ascii="Arial" w:hAnsi="Arial" w:cs="Arial"/>
        </w:rPr>
        <w:t>example,</w:t>
      </w:r>
      <w:r w:rsidRPr="00DC100A">
        <w:rPr>
          <w:rFonts w:ascii="Arial" w:hAnsi="Arial" w:cs="Arial"/>
        </w:rPr>
        <w:t xml:space="preserve"> if you are asked to evaluate, this means that </w:t>
      </w:r>
      <w:r w:rsidR="00AC08FC" w:rsidRPr="00DC100A">
        <w:rPr>
          <w:rFonts w:ascii="Arial" w:hAnsi="Arial" w:cs="Arial"/>
        </w:rPr>
        <w:t xml:space="preserve">you are required to </w:t>
      </w:r>
      <w:r w:rsidRPr="00DC100A">
        <w:rPr>
          <w:rFonts w:ascii="Arial" w:hAnsi="Arial" w:cs="Arial"/>
        </w:rPr>
        <w:t>mak</w:t>
      </w:r>
      <w:r w:rsidR="00AC08FC" w:rsidRPr="00DC100A">
        <w:rPr>
          <w:rFonts w:ascii="Arial" w:hAnsi="Arial" w:cs="Arial"/>
        </w:rPr>
        <w:t>e</w:t>
      </w:r>
      <w:r w:rsidRPr="00DC100A">
        <w:rPr>
          <w:rFonts w:ascii="Arial" w:hAnsi="Arial" w:cs="Arial"/>
        </w:rPr>
        <w:t xml:space="preserve"> judgements and weigh up evidence to </w:t>
      </w:r>
      <w:proofErr w:type="gramStart"/>
      <w:r w:rsidRPr="00DC100A">
        <w:rPr>
          <w:rFonts w:ascii="Arial" w:hAnsi="Arial" w:cs="Arial"/>
        </w:rPr>
        <w:t>come to a conclusion</w:t>
      </w:r>
      <w:proofErr w:type="gramEnd"/>
      <w:r w:rsidR="002F0413" w:rsidRPr="00DC100A">
        <w:rPr>
          <w:rFonts w:ascii="Arial" w:hAnsi="Arial" w:cs="Arial"/>
        </w:rPr>
        <w:t xml:space="preserve">. </w:t>
      </w:r>
      <w:r w:rsidR="00471BB4">
        <w:rPr>
          <w:rFonts w:ascii="Arial" w:hAnsi="Arial" w:cs="Arial"/>
        </w:rPr>
        <w:t xml:space="preserve"> </w:t>
      </w:r>
      <w:r w:rsidR="002F0413" w:rsidRPr="00DC100A">
        <w:rPr>
          <w:rFonts w:ascii="Arial" w:hAnsi="Arial" w:cs="Arial"/>
        </w:rPr>
        <w:t>T</w:t>
      </w:r>
      <w:r w:rsidR="00AC08FC" w:rsidRPr="00DC100A">
        <w:rPr>
          <w:rFonts w:ascii="Arial" w:hAnsi="Arial" w:cs="Arial"/>
        </w:rPr>
        <w:t xml:space="preserve">he examiner will </w:t>
      </w:r>
      <w:r w:rsidRPr="00DC100A">
        <w:rPr>
          <w:rFonts w:ascii="Arial" w:hAnsi="Arial" w:cs="Arial"/>
        </w:rPr>
        <w:t xml:space="preserve">expect to see a conclusion </w:t>
      </w:r>
      <w:r w:rsidR="00AC08FC" w:rsidRPr="00DC100A">
        <w:rPr>
          <w:rFonts w:ascii="Arial" w:hAnsi="Arial" w:cs="Arial"/>
        </w:rPr>
        <w:t xml:space="preserve">in order </w:t>
      </w:r>
      <w:r w:rsidRPr="00DC100A">
        <w:rPr>
          <w:rFonts w:ascii="Arial" w:hAnsi="Arial" w:cs="Arial"/>
        </w:rPr>
        <w:t xml:space="preserve">to </w:t>
      </w:r>
      <w:r w:rsidR="00AC08FC" w:rsidRPr="00DC100A">
        <w:rPr>
          <w:rFonts w:ascii="Arial" w:hAnsi="Arial" w:cs="Arial"/>
        </w:rPr>
        <w:t xml:space="preserve">award marks in </w:t>
      </w:r>
      <w:r w:rsidRPr="00DC100A">
        <w:rPr>
          <w:rFonts w:ascii="Arial" w:hAnsi="Arial" w:cs="Arial"/>
        </w:rPr>
        <w:t xml:space="preserve">the top </w:t>
      </w:r>
      <w:r w:rsidR="00AC08FC" w:rsidRPr="00DC100A">
        <w:rPr>
          <w:rFonts w:ascii="Arial" w:hAnsi="Arial" w:cs="Arial"/>
        </w:rPr>
        <w:t xml:space="preserve">mark </w:t>
      </w:r>
      <w:r w:rsidRPr="00DC100A">
        <w:rPr>
          <w:rFonts w:ascii="Arial" w:hAnsi="Arial" w:cs="Arial"/>
        </w:rPr>
        <w:t>band</w:t>
      </w:r>
      <w:r w:rsidR="00AC08FC" w:rsidRPr="00DC100A">
        <w:rPr>
          <w:rFonts w:ascii="Arial" w:hAnsi="Arial" w:cs="Arial"/>
        </w:rPr>
        <w:t>.</w:t>
      </w:r>
    </w:p>
    <w:p w14:paraId="6DEA6DFA" w14:textId="77777777" w:rsidR="00244D8F" w:rsidRPr="00DC100A" w:rsidRDefault="00244D8F" w:rsidP="004B38B2">
      <w:pPr>
        <w:pStyle w:val="Heading21"/>
        <w:rPr>
          <w:rFonts w:ascii="Arial" w:hAnsi="Arial" w:cs="Arial"/>
          <w:color w:val="auto"/>
          <w:sz w:val="22"/>
          <w:szCs w:val="22"/>
        </w:rPr>
      </w:pPr>
    </w:p>
    <w:p w14:paraId="3F38A8CE" w14:textId="77777777" w:rsidR="004B38B2" w:rsidRPr="00C01E0E" w:rsidRDefault="004B38B2" w:rsidP="004B38B2">
      <w:pPr>
        <w:spacing w:after="0"/>
        <w:rPr>
          <w:rFonts w:ascii="Lato" w:hAnsi="Lato"/>
          <w:sz w:val="8"/>
          <w:szCs w:val="8"/>
        </w:rPr>
      </w:pPr>
    </w:p>
    <w:tbl>
      <w:tblPr>
        <w:tblW w:w="955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10"/>
        <w:gridCol w:w="1448"/>
        <w:gridCol w:w="7297"/>
      </w:tblGrid>
      <w:tr w:rsidR="004B38B2" w:rsidRPr="00F25879" w14:paraId="48D947A1" w14:textId="77777777" w:rsidTr="00471BB4">
        <w:trPr>
          <w:jc w:val="center"/>
        </w:trPr>
        <w:tc>
          <w:tcPr>
            <w:tcW w:w="9555" w:type="dxa"/>
            <w:gridSpan w:val="3"/>
            <w:tcBorders>
              <w:top w:val="single" w:sz="12" w:space="0" w:color="auto"/>
              <w:bottom w:val="single" w:sz="12" w:space="0" w:color="auto"/>
            </w:tcBorders>
            <w:shd w:val="clear" w:color="auto" w:fill="D9D9D9"/>
          </w:tcPr>
          <w:p w14:paraId="7BB0CDEF" w14:textId="78A61725" w:rsidR="004B38B2" w:rsidRPr="00F25879" w:rsidRDefault="004B38B2" w:rsidP="00377DC9">
            <w:pPr>
              <w:spacing w:before="40" w:after="40"/>
              <w:rPr>
                <w:rFonts w:ascii="Arial" w:hAnsi="Arial" w:cs="Arial"/>
                <w:b/>
              </w:rPr>
            </w:pPr>
            <w:r w:rsidRPr="00F25879">
              <w:rPr>
                <w:rFonts w:ascii="Arial" w:hAnsi="Arial" w:cs="Arial"/>
                <w:b/>
              </w:rPr>
              <w:t>Level 3 Health and Social Care: Principles and Contexts</w:t>
            </w:r>
            <w:r w:rsidR="006D42B6">
              <w:rPr>
                <w:rFonts w:ascii="Arial" w:hAnsi="Arial" w:cs="Arial"/>
                <w:b/>
              </w:rPr>
              <w:t xml:space="preserve"> –</w:t>
            </w:r>
            <w:r w:rsidRPr="00F25879">
              <w:rPr>
                <w:rFonts w:ascii="Arial" w:hAnsi="Arial" w:cs="Arial"/>
                <w:b/>
              </w:rPr>
              <w:t xml:space="preserve"> External Assessments </w:t>
            </w:r>
          </w:p>
        </w:tc>
      </w:tr>
      <w:tr w:rsidR="004B38B2" w:rsidRPr="00F25879" w14:paraId="2213F3CF" w14:textId="77777777" w:rsidTr="00471BB4">
        <w:trPr>
          <w:jc w:val="center"/>
        </w:trPr>
        <w:tc>
          <w:tcPr>
            <w:tcW w:w="810" w:type="dxa"/>
            <w:tcBorders>
              <w:top w:val="single" w:sz="12" w:space="0" w:color="auto"/>
              <w:bottom w:val="single" w:sz="12" w:space="0" w:color="auto"/>
            </w:tcBorders>
            <w:shd w:val="clear" w:color="auto" w:fill="D9D9D9"/>
          </w:tcPr>
          <w:p w14:paraId="529DC46D" w14:textId="77777777" w:rsidR="004B38B2" w:rsidRPr="00F25879" w:rsidRDefault="004B38B2" w:rsidP="00377DC9">
            <w:pPr>
              <w:spacing w:before="40" w:after="40"/>
              <w:jc w:val="center"/>
              <w:rPr>
                <w:rFonts w:ascii="Arial" w:hAnsi="Arial" w:cs="Arial"/>
                <w:b/>
              </w:rPr>
            </w:pPr>
            <w:r w:rsidRPr="00F25879">
              <w:rPr>
                <w:rFonts w:ascii="Arial" w:hAnsi="Arial" w:cs="Arial"/>
                <w:b/>
              </w:rPr>
              <w:t>AO</w:t>
            </w:r>
          </w:p>
        </w:tc>
        <w:tc>
          <w:tcPr>
            <w:tcW w:w="1448" w:type="dxa"/>
            <w:tcBorders>
              <w:top w:val="single" w:sz="12" w:space="0" w:color="auto"/>
              <w:bottom w:val="single" w:sz="12" w:space="0" w:color="auto"/>
            </w:tcBorders>
            <w:shd w:val="clear" w:color="auto" w:fill="D9D9D9"/>
          </w:tcPr>
          <w:p w14:paraId="09857ABE" w14:textId="77777777" w:rsidR="004B38B2" w:rsidRPr="00F25879" w:rsidRDefault="004B38B2" w:rsidP="00377DC9">
            <w:pPr>
              <w:spacing w:before="40" w:after="40"/>
              <w:ind w:left="28"/>
              <w:rPr>
                <w:rFonts w:ascii="Arial" w:hAnsi="Arial" w:cs="Arial"/>
                <w:b/>
              </w:rPr>
            </w:pPr>
            <w:r w:rsidRPr="00F25879">
              <w:rPr>
                <w:rFonts w:ascii="Arial" w:hAnsi="Arial" w:cs="Arial"/>
                <w:b/>
              </w:rPr>
              <w:t>Command</w:t>
            </w:r>
          </w:p>
        </w:tc>
        <w:tc>
          <w:tcPr>
            <w:tcW w:w="7297" w:type="dxa"/>
            <w:tcBorders>
              <w:top w:val="single" w:sz="12" w:space="0" w:color="auto"/>
              <w:bottom w:val="single" w:sz="12" w:space="0" w:color="auto"/>
            </w:tcBorders>
            <w:shd w:val="clear" w:color="auto" w:fill="D9D9D9"/>
          </w:tcPr>
          <w:p w14:paraId="60C28923" w14:textId="77777777" w:rsidR="004B38B2" w:rsidRPr="00F25879" w:rsidRDefault="004B38B2" w:rsidP="00377DC9">
            <w:pPr>
              <w:spacing w:before="40" w:after="40"/>
              <w:ind w:left="59"/>
              <w:rPr>
                <w:rFonts w:ascii="Arial" w:hAnsi="Arial" w:cs="Arial"/>
                <w:b/>
              </w:rPr>
            </w:pPr>
            <w:r w:rsidRPr="00F25879">
              <w:rPr>
                <w:rFonts w:ascii="Arial" w:hAnsi="Arial" w:cs="Arial"/>
                <w:b/>
              </w:rPr>
              <w:t>Requirements of response</w:t>
            </w:r>
          </w:p>
        </w:tc>
      </w:tr>
      <w:tr w:rsidR="004B38B2" w:rsidRPr="00F25879" w14:paraId="6A0FEDF5" w14:textId="77777777" w:rsidTr="00471BB4">
        <w:trPr>
          <w:jc w:val="center"/>
        </w:trPr>
        <w:tc>
          <w:tcPr>
            <w:tcW w:w="810" w:type="dxa"/>
            <w:vMerge w:val="restart"/>
            <w:tcBorders>
              <w:top w:val="single" w:sz="12" w:space="0" w:color="auto"/>
            </w:tcBorders>
            <w:shd w:val="clear" w:color="auto" w:fill="auto"/>
          </w:tcPr>
          <w:p w14:paraId="727D1BD8" w14:textId="77777777" w:rsidR="004B38B2" w:rsidRPr="00F25879" w:rsidRDefault="004B38B2" w:rsidP="00377DC9">
            <w:pPr>
              <w:spacing w:before="40" w:after="40"/>
              <w:jc w:val="center"/>
              <w:rPr>
                <w:rFonts w:ascii="Arial" w:hAnsi="Arial" w:cs="Arial"/>
                <w:b/>
              </w:rPr>
            </w:pPr>
            <w:r w:rsidRPr="00F25879">
              <w:rPr>
                <w:rFonts w:ascii="Arial" w:hAnsi="Arial" w:cs="Arial"/>
                <w:b/>
              </w:rPr>
              <w:t>AO1</w:t>
            </w:r>
          </w:p>
        </w:tc>
        <w:tc>
          <w:tcPr>
            <w:tcW w:w="1448" w:type="dxa"/>
            <w:tcBorders>
              <w:top w:val="single" w:sz="12" w:space="0" w:color="auto"/>
            </w:tcBorders>
            <w:shd w:val="clear" w:color="auto" w:fill="auto"/>
          </w:tcPr>
          <w:p w14:paraId="44A230E5" w14:textId="77777777" w:rsidR="004B38B2" w:rsidRPr="00F25879" w:rsidRDefault="004B38B2" w:rsidP="00377DC9">
            <w:pPr>
              <w:spacing w:before="40" w:after="40"/>
              <w:ind w:left="28"/>
              <w:rPr>
                <w:rFonts w:ascii="Arial" w:hAnsi="Arial" w:cs="Arial"/>
              </w:rPr>
            </w:pPr>
            <w:r w:rsidRPr="00F25879">
              <w:rPr>
                <w:rFonts w:ascii="Arial" w:hAnsi="Arial" w:cs="Arial"/>
              </w:rPr>
              <w:t>Define</w:t>
            </w:r>
          </w:p>
        </w:tc>
        <w:tc>
          <w:tcPr>
            <w:tcW w:w="7297" w:type="dxa"/>
            <w:tcBorders>
              <w:top w:val="single" w:sz="12" w:space="0" w:color="auto"/>
            </w:tcBorders>
            <w:shd w:val="clear" w:color="auto" w:fill="auto"/>
          </w:tcPr>
          <w:p w14:paraId="1D3A8BBF" w14:textId="77777777" w:rsidR="004B38B2" w:rsidRPr="00F25879" w:rsidRDefault="004B38B2" w:rsidP="00377DC9">
            <w:pPr>
              <w:spacing w:before="40" w:after="40"/>
              <w:ind w:left="59"/>
              <w:rPr>
                <w:rFonts w:ascii="Arial" w:hAnsi="Arial" w:cs="Arial"/>
              </w:rPr>
            </w:pPr>
            <w:r w:rsidRPr="00F25879">
              <w:rPr>
                <w:rFonts w:ascii="Arial" w:hAnsi="Arial" w:cs="Arial"/>
              </w:rPr>
              <w:t>Give the exact meaning of</w:t>
            </w:r>
          </w:p>
        </w:tc>
      </w:tr>
      <w:tr w:rsidR="004B38B2" w:rsidRPr="00F25879" w14:paraId="2C6A18E2" w14:textId="77777777" w:rsidTr="00471BB4">
        <w:trPr>
          <w:jc w:val="center"/>
        </w:trPr>
        <w:tc>
          <w:tcPr>
            <w:tcW w:w="810" w:type="dxa"/>
            <w:vMerge/>
            <w:shd w:val="clear" w:color="auto" w:fill="auto"/>
          </w:tcPr>
          <w:p w14:paraId="0028CC77" w14:textId="77777777" w:rsidR="004B38B2" w:rsidRPr="00F25879" w:rsidRDefault="004B38B2" w:rsidP="00377DC9">
            <w:pPr>
              <w:spacing w:before="40" w:after="40"/>
              <w:rPr>
                <w:rFonts w:ascii="Arial" w:hAnsi="Arial" w:cs="Arial"/>
              </w:rPr>
            </w:pPr>
          </w:p>
        </w:tc>
        <w:tc>
          <w:tcPr>
            <w:tcW w:w="1448" w:type="dxa"/>
            <w:shd w:val="clear" w:color="auto" w:fill="auto"/>
          </w:tcPr>
          <w:p w14:paraId="38389965" w14:textId="77777777" w:rsidR="004B38B2" w:rsidRPr="00F25879" w:rsidRDefault="004B38B2" w:rsidP="00377DC9">
            <w:pPr>
              <w:spacing w:before="40" w:after="40"/>
              <w:ind w:left="28"/>
              <w:rPr>
                <w:rFonts w:ascii="Arial" w:hAnsi="Arial" w:cs="Arial"/>
              </w:rPr>
            </w:pPr>
            <w:r w:rsidRPr="00F25879">
              <w:rPr>
                <w:rFonts w:ascii="Arial" w:hAnsi="Arial" w:cs="Arial"/>
              </w:rPr>
              <w:t>Describe</w:t>
            </w:r>
          </w:p>
        </w:tc>
        <w:tc>
          <w:tcPr>
            <w:tcW w:w="7297" w:type="dxa"/>
            <w:shd w:val="clear" w:color="auto" w:fill="auto"/>
          </w:tcPr>
          <w:p w14:paraId="6E6178F4" w14:textId="77777777" w:rsidR="004B38B2" w:rsidRPr="00F25879" w:rsidRDefault="004B38B2" w:rsidP="00377DC9">
            <w:pPr>
              <w:spacing w:before="40" w:after="40"/>
              <w:ind w:left="59"/>
              <w:rPr>
                <w:rFonts w:ascii="Arial" w:hAnsi="Arial" w:cs="Arial"/>
              </w:rPr>
            </w:pPr>
            <w:r w:rsidRPr="00F25879">
              <w:rPr>
                <w:rFonts w:ascii="Arial" w:hAnsi="Arial" w:cs="Arial"/>
              </w:rPr>
              <w:t>Provide characteristics/main features or a brief account</w:t>
            </w:r>
          </w:p>
        </w:tc>
      </w:tr>
      <w:tr w:rsidR="004B38B2" w:rsidRPr="00F25879" w14:paraId="6339BD97" w14:textId="77777777" w:rsidTr="00471BB4">
        <w:trPr>
          <w:jc w:val="center"/>
        </w:trPr>
        <w:tc>
          <w:tcPr>
            <w:tcW w:w="810" w:type="dxa"/>
            <w:vMerge/>
            <w:shd w:val="clear" w:color="auto" w:fill="auto"/>
          </w:tcPr>
          <w:p w14:paraId="7D4973D5" w14:textId="77777777" w:rsidR="004B38B2" w:rsidRPr="00F25879" w:rsidRDefault="004B38B2" w:rsidP="00377DC9">
            <w:pPr>
              <w:spacing w:before="40" w:after="40"/>
              <w:rPr>
                <w:rFonts w:ascii="Arial" w:hAnsi="Arial" w:cs="Arial"/>
              </w:rPr>
            </w:pPr>
          </w:p>
        </w:tc>
        <w:tc>
          <w:tcPr>
            <w:tcW w:w="1448" w:type="dxa"/>
            <w:shd w:val="clear" w:color="auto" w:fill="auto"/>
          </w:tcPr>
          <w:p w14:paraId="05EDBB80" w14:textId="77777777" w:rsidR="004B38B2" w:rsidRPr="00F25879" w:rsidRDefault="004B38B2" w:rsidP="00377DC9">
            <w:pPr>
              <w:spacing w:before="40" w:after="40"/>
              <w:ind w:left="28"/>
              <w:rPr>
                <w:rFonts w:ascii="Arial" w:hAnsi="Arial" w:cs="Arial"/>
              </w:rPr>
            </w:pPr>
            <w:r w:rsidRPr="00F25879">
              <w:rPr>
                <w:rFonts w:ascii="Arial" w:hAnsi="Arial" w:cs="Arial"/>
              </w:rPr>
              <w:t>Give</w:t>
            </w:r>
          </w:p>
        </w:tc>
        <w:tc>
          <w:tcPr>
            <w:tcW w:w="7297" w:type="dxa"/>
            <w:shd w:val="clear" w:color="auto" w:fill="auto"/>
          </w:tcPr>
          <w:p w14:paraId="0C3EE090" w14:textId="77777777" w:rsidR="004B38B2" w:rsidRPr="00F25879" w:rsidRDefault="004B38B2" w:rsidP="00377DC9">
            <w:pPr>
              <w:spacing w:before="40" w:after="40"/>
              <w:ind w:left="59"/>
              <w:rPr>
                <w:rFonts w:ascii="Arial" w:hAnsi="Arial" w:cs="Arial"/>
              </w:rPr>
            </w:pPr>
            <w:r w:rsidRPr="00F25879">
              <w:rPr>
                <w:rFonts w:ascii="Arial" w:hAnsi="Arial" w:cs="Arial"/>
              </w:rPr>
              <w:t xml:space="preserve">Provide/name/select/recognise brief facts or examples (from a given source or from recall) </w:t>
            </w:r>
          </w:p>
        </w:tc>
      </w:tr>
      <w:tr w:rsidR="004B38B2" w:rsidRPr="00F25879" w14:paraId="2BFD60FE" w14:textId="77777777" w:rsidTr="00471BB4">
        <w:trPr>
          <w:jc w:val="center"/>
        </w:trPr>
        <w:tc>
          <w:tcPr>
            <w:tcW w:w="810" w:type="dxa"/>
            <w:vMerge/>
            <w:shd w:val="clear" w:color="auto" w:fill="auto"/>
          </w:tcPr>
          <w:p w14:paraId="392B3C6C" w14:textId="77777777" w:rsidR="004B38B2" w:rsidRPr="00F25879" w:rsidRDefault="004B38B2" w:rsidP="00377DC9">
            <w:pPr>
              <w:spacing w:before="40" w:after="40"/>
              <w:rPr>
                <w:rFonts w:ascii="Arial" w:hAnsi="Arial" w:cs="Arial"/>
              </w:rPr>
            </w:pPr>
          </w:p>
        </w:tc>
        <w:tc>
          <w:tcPr>
            <w:tcW w:w="1448" w:type="dxa"/>
            <w:shd w:val="clear" w:color="auto" w:fill="auto"/>
          </w:tcPr>
          <w:p w14:paraId="4AB9CAA8" w14:textId="77777777" w:rsidR="004B38B2" w:rsidRPr="00F25879" w:rsidRDefault="004B38B2" w:rsidP="00377DC9">
            <w:pPr>
              <w:spacing w:before="40" w:after="40"/>
              <w:ind w:left="28"/>
              <w:rPr>
                <w:rFonts w:ascii="Arial" w:hAnsi="Arial" w:cs="Arial"/>
              </w:rPr>
            </w:pPr>
            <w:r w:rsidRPr="00F25879">
              <w:rPr>
                <w:rFonts w:ascii="Arial" w:hAnsi="Arial" w:cs="Arial"/>
              </w:rPr>
              <w:t>Identify</w:t>
            </w:r>
          </w:p>
        </w:tc>
        <w:tc>
          <w:tcPr>
            <w:tcW w:w="7297" w:type="dxa"/>
            <w:shd w:val="clear" w:color="auto" w:fill="auto"/>
          </w:tcPr>
          <w:p w14:paraId="54A07D8D" w14:textId="77777777" w:rsidR="004B38B2" w:rsidRPr="00F25879" w:rsidRDefault="004B38B2" w:rsidP="00377DC9">
            <w:pPr>
              <w:spacing w:before="40" w:after="40"/>
              <w:ind w:left="59"/>
              <w:rPr>
                <w:rFonts w:ascii="Arial" w:hAnsi="Arial" w:cs="Arial"/>
              </w:rPr>
            </w:pPr>
            <w:r w:rsidRPr="00F25879">
              <w:rPr>
                <w:rFonts w:ascii="Arial" w:hAnsi="Arial" w:cs="Arial"/>
              </w:rPr>
              <w:t>As for 'give'</w:t>
            </w:r>
          </w:p>
        </w:tc>
      </w:tr>
      <w:tr w:rsidR="004B38B2" w:rsidRPr="00F25879" w14:paraId="77B2F1A1" w14:textId="77777777" w:rsidTr="00471BB4">
        <w:trPr>
          <w:jc w:val="center"/>
        </w:trPr>
        <w:tc>
          <w:tcPr>
            <w:tcW w:w="810" w:type="dxa"/>
            <w:vMerge/>
            <w:shd w:val="clear" w:color="auto" w:fill="auto"/>
          </w:tcPr>
          <w:p w14:paraId="327EB0CA" w14:textId="77777777" w:rsidR="004B38B2" w:rsidRPr="00F25879" w:rsidRDefault="004B38B2" w:rsidP="00377DC9">
            <w:pPr>
              <w:spacing w:before="40" w:after="40"/>
              <w:rPr>
                <w:rFonts w:ascii="Arial" w:hAnsi="Arial" w:cs="Arial"/>
              </w:rPr>
            </w:pPr>
          </w:p>
        </w:tc>
        <w:tc>
          <w:tcPr>
            <w:tcW w:w="1448" w:type="dxa"/>
            <w:shd w:val="clear" w:color="auto" w:fill="auto"/>
          </w:tcPr>
          <w:p w14:paraId="4150F7EB" w14:textId="77777777" w:rsidR="004B38B2" w:rsidRPr="00F25879" w:rsidRDefault="004B38B2" w:rsidP="00377DC9">
            <w:pPr>
              <w:spacing w:before="40" w:after="40"/>
              <w:ind w:left="28"/>
              <w:rPr>
                <w:rFonts w:ascii="Arial" w:hAnsi="Arial" w:cs="Arial"/>
              </w:rPr>
            </w:pPr>
            <w:r w:rsidRPr="00F25879">
              <w:rPr>
                <w:rFonts w:ascii="Arial" w:hAnsi="Arial" w:cs="Arial"/>
              </w:rPr>
              <w:t>List</w:t>
            </w:r>
          </w:p>
        </w:tc>
        <w:tc>
          <w:tcPr>
            <w:tcW w:w="7297" w:type="dxa"/>
            <w:shd w:val="clear" w:color="auto" w:fill="auto"/>
          </w:tcPr>
          <w:p w14:paraId="5A43D799" w14:textId="77777777" w:rsidR="004B38B2" w:rsidRPr="00F25879" w:rsidRDefault="004B38B2" w:rsidP="00377DC9">
            <w:pPr>
              <w:spacing w:before="40" w:after="40"/>
              <w:ind w:left="59"/>
              <w:rPr>
                <w:rFonts w:ascii="Arial" w:hAnsi="Arial" w:cs="Arial"/>
              </w:rPr>
            </w:pPr>
            <w:r w:rsidRPr="00F25879">
              <w:rPr>
                <w:rFonts w:ascii="Arial" w:hAnsi="Arial" w:cs="Arial"/>
              </w:rPr>
              <w:t>As for 'give'</w:t>
            </w:r>
          </w:p>
        </w:tc>
      </w:tr>
      <w:tr w:rsidR="004B38B2" w:rsidRPr="00F25879" w14:paraId="25C9CEAB" w14:textId="77777777" w:rsidTr="00471BB4">
        <w:trPr>
          <w:jc w:val="center"/>
        </w:trPr>
        <w:tc>
          <w:tcPr>
            <w:tcW w:w="810" w:type="dxa"/>
            <w:vMerge/>
            <w:shd w:val="clear" w:color="auto" w:fill="auto"/>
          </w:tcPr>
          <w:p w14:paraId="26ECA0A8" w14:textId="77777777" w:rsidR="004B38B2" w:rsidRPr="00F25879" w:rsidRDefault="004B38B2" w:rsidP="00377DC9">
            <w:pPr>
              <w:spacing w:before="40" w:after="40"/>
              <w:rPr>
                <w:rFonts w:ascii="Arial" w:hAnsi="Arial" w:cs="Arial"/>
              </w:rPr>
            </w:pPr>
          </w:p>
        </w:tc>
        <w:tc>
          <w:tcPr>
            <w:tcW w:w="1448" w:type="dxa"/>
            <w:shd w:val="clear" w:color="auto" w:fill="auto"/>
          </w:tcPr>
          <w:p w14:paraId="5EDC078C" w14:textId="77777777" w:rsidR="004B38B2" w:rsidRPr="00F25879" w:rsidRDefault="004B38B2" w:rsidP="00377DC9">
            <w:pPr>
              <w:spacing w:before="40" w:after="40"/>
              <w:ind w:left="28"/>
              <w:rPr>
                <w:rFonts w:ascii="Arial" w:hAnsi="Arial" w:cs="Arial"/>
              </w:rPr>
            </w:pPr>
            <w:r w:rsidRPr="00F25879">
              <w:rPr>
                <w:rFonts w:ascii="Arial" w:hAnsi="Arial" w:cs="Arial"/>
              </w:rPr>
              <w:t>Name</w:t>
            </w:r>
          </w:p>
        </w:tc>
        <w:tc>
          <w:tcPr>
            <w:tcW w:w="7297" w:type="dxa"/>
            <w:shd w:val="clear" w:color="auto" w:fill="auto"/>
          </w:tcPr>
          <w:p w14:paraId="3A1A80BE" w14:textId="77777777" w:rsidR="004B38B2" w:rsidRPr="00F25879" w:rsidRDefault="004B38B2" w:rsidP="00377DC9">
            <w:pPr>
              <w:spacing w:before="40" w:after="40"/>
              <w:ind w:left="59"/>
              <w:rPr>
                <w:rFonts w:ascii="Arial" w:hAnsi="Arial" w:cs="Arial"/>
              </w:rPr>
            </w:pPr>
            <w:r w:rsidRPr="00F25879">
              <w:rPr>
                <w:rFonts w:ascii="Arial" w:hAnsi="Arial" w:cs="Arial"/>
              </w:rPr>
              <w:t>As for 'give'</w:t>
            </w:r>
          </w:p>
        </w:tc>
      </w:tr>
      <w:tr w:rsidR="004B38B2" w:rsidRPr="00F25879" w14:paraId="3CE14376" w14:textId="77777777" w:rsidTr="00471BB4">
        <w:trPr>
          <w:jc w:val="center"/>
        </w:trPr>
        <w:tc>
          <w:tcPr>
            <w:tcW w:w="810" w:type="dxa"/>
            <w:vMerge/>
            <w:shd w:val="clear" w:color="auto" w:fill="auto"/>
          </w:tcPr>
          <w:p w14:paraId="4A0A4133" w14:textId="77777777" w:rsidR="004B38B2" w:rsidRPr="00F25879" w:rsidRDefault="004B38B2" w:rsidP="00377DC9">
            <w:pPr>
              <w:spacing w:before="40" w:after="40"/>
              <w:rPr>
                <w:rFonts w:ascii="Arial" w:hAnsi="Arial" w:cs="Arial"/>
              </w:rPr>
            </w:pPr>
          </w:p>
        </w:tc>
        <w:tc>
          <w:tcPr>
            <w:tcW w:w="1448" w:type="dxa"/>
            <w:shd w:val="clear" w:color="auto" w:fill="auto"/>
          </w:tcPr>
          <w:p w14:paraId="06741B85" w14:textId="77777777" w:rsidR="004B38B2" w:rsidRPr="00F25879" w:rsidRDefault="004B38B2" w:rsidP="00377DC9">
            <w:pPr>
              <w:spacing w:before="40" w:after="40"/>
              <w:ind w:left="28"/>
              <w:rPr>
                <w:rFonts w:ascii="Arial" w:hAnsi="Arial" w:cs="Arial"/>
              </w:rPr>
            </w:pPr>
            <w:r w:rsidRPr="00F25879">
              <w:rPr>
                <w:rFonts w:ascii="Arial" w:hAnsi="Arial" w:cs="Arial"/>
              </w:rPr>
              <w:t>Outline</w:t>
            </w:r>
          </w:p>
        </w:tc>
        <w:tc>
          <w:tcPr>
            <w:tcW w:w="7297" w:type="dxa"/>
            <w:shd w:val="clear" w:color="auto" w:fill="auto"/>
          </w:tcPr>
          <w:p w14:paraId="2F507690" w14:textId="77777777" w:rsidR="004B38B2" w:rsidRPr="00F25879" w:rsidRDefault="004B38B2" w:rsidP="00377DC9">
            <w:pPr>
              <w:spacing w:before="40" w:after="40"/>
              <w:ind w:left="59"/>
              <w:rPr>
                <w:rFonts w:ascii="Arial" w:hAnsi="Arial" w:cs="Arial"/>
              </w:rPr>
            </w:pPr>
            <w:r w:rsidRPr="00F25879">
              <w:rPr>
                <w:rFonts w:ascii="Arial" w:hAnsi="Arial" w:cs="Arial"/>
              </w:rPr>
              <w:t>Set out the main points/provide a brief description or main characteristics</w:t>
            </w:r>
          </w:p>
        </w:tc>
      </w:tr>
      <w:tr w:rsidR="004B38B2" w:rsidRPr="00F25879" w14:paraId="396594BC" w14:textId="77777777" w:rsidTr="00471BB4">
        <w:trPr>
          <w:jc w:val="center"/>
        </w:trPr>
        <w:tc>
          <w:tcPr>
            <w:tcW w:w="810" w:type="dxa"/>
            <w:vMerge/>
            <w:shd w:val="clear" w:color="auto" w:fill="auto"/>
          </w:tcPr>
          <w:p w14:paraId="28E5D4D8" w14:textId="77777777" w:rsidR="004B38B2" w:rsidRPr="00F25879" w:rsidRDefault="004B38B2" w:rsidP="00377DC9">
            <w:pPr>
              <w:spacing w:before="40" w:after="40"/>
              <w:rPr>
                <w:rFonts w:ascii="Arial" w:hAnsi="Arial" w:cs="Arial"/>
              </w:rPr>
            </w:pPr>
          </w:p>
        </w:tc>
        <w:tc>
          <w:tcPr>
            <w:tcW w:w="1448" w:type="dxa"/>
            <w:shd w:val="clear" w:color="auto" w:fill="auto"/>
          </w:tcPr>
          <w:p w14:paraId="1423272E" w14:textId="77777777" w:rsidR="004B38B2" w:rsidRPr="00F25879" w:rsidRDefault="004B38B2" w:rsidP="00377DC9">
            <w:pPr>
              <w:spacing w:before="40" w:after="40"/>
              <w:ind w:left="28"/>
              <w:rPr>
                <w:rFonts w:ascii="Arial" w:hAnsi="Arial" w:cs="Arial"/>
              </w:rPr>
            </w:pPr>
            <w:r w:rsidRPr="00F25879">
              <w:rPr>
                <w:rFonts w:ascii="Arial" w:hAnsi="Arial" w:cs="Arial"/>
              </w:rPr>
              <w:t>State</w:t>
            </w:r>
          </w:p>
        </w:tc>
        <w:tc>
          <w:tcPr>
            <w:tcW w:w="7297" w:type="dxa"/>
            <w:shd w:val="clear" w:color="auto" w:fill="auto"/>
          </w:tcPr>
          <w:p w14:paraId="23A2D8D8" w14:textId="77777777" w:rsidR="004B38B2" w:rsidRPr="00F25879" w:rsidRDefault="004B38B2" w:rsidP="00377DC9">
            <w:pPr>
              <w:spacing w:before="40" w:after="40"/>
              <w:ind w:left="59"/>
              <w:rPr>
                <w:rFonts w:ascii="Arial" w:hAnsi="Arial" w:cs="Arial"/>
              </w:rPr>
            </w:pPr>
            <w:r w:rsidRPr="00F25879">
              <w:rPr>
                <w:rFonts w:ascii="Arial" w:hAnsi="Arial" w:cs="Arial"/>
              </w:rPr>
              <w:t>As for 'give'</w:t>
            </w:r>
          </w:p>
        </w:tc>
      </w:tr>
      <w:tr w:rsidR="004B38B2" w:rsidRPr="00F25879" w14:paraId="78737066" w14:textId="77777777" w:rsidTr="00471BB4">
        <w:trPr>
          <w:jc w:val="center"/>
        </w:trPr>
        <w:tc>
          <w:tcPr>
            <w:tcW w:w="810" w:type="dxa"/>
            <w:vMerge/>
            <w:shd w:val="clear" w:color="auto" w:fill="auto"/>
          </w:tcPr>
          <w:p w14:paraId="0907C7F7" w14:textId="77777777" w:rsidR="004B38B2" w:rsidRPr="00F25879" w:rsidRDefault="004B38B2" w:rsidP="00377DC9">
            <w:pPr>
              <w:spacing w:before="40" w:after="40"/>
              <w:rPr>
                <w:rFonts w:ascii="Arial" w:hAnsi="Arial" w:cs="Arial"/>
              </w:rPr>
            </w:pPr>
          </w:p>
        </w:tc>
        <w:tc>
          <w:tcPr>
            <w:tcW w:w="1448" w:type="dxa"/>
            <w:shd w:val="clear" w:color="auto" w:fill="auto"/>
          </w:tcPr>
          <w:p w14:paraId="0A8F1624" w14:textId="77777777" w:rsidR="004B38B2" w:rsidRPr="00F25879" w:rsidRDefault="004B38B2" w:rsidP="00377DC9">
            <w:pPr>
              <w:spacing w:before="40" w:after="40"/>
              <w:ind w:left="28"/>
              <w:rPr>
                <w:rFonts w:ascii="Arial" w:hAnsi="Arial" w:cs="Arial"/>
              </w:rPr>
            </w:pPr>
            <w:r w:rsidRPr="00F25879">
              <w:rPr>
                <w:rFonts w:ascii="Arial" w:hAnsi="Arial" w:cs="Arial"/>
              </w:rPr>
              <w:t>Suggest</w:t>
            </w:r>
          </w:p>
        </w:tc>
        <w:tc>
          <w:tcPr>
            <w:tcW w:w="7297" w:type="dxa"/>
            <w:shd w:val="clear" w:color="auto" w:fill="auto"/>
          </w:tcPr>
          <w:p w14:paraId="2E511A87" w14:textId="77777777" w:rsidR="004B38B2" w:rsidRPr="00F25879" w:rsidRDefault="004B38B2" w:rsidP="00377DC9">
            <w:pPr>
              <w:spacing w:before="40" w:after="40"/>
              <w:ind w:left="59"/>
              <w:rPr>
                <w:rFonts w:ascii="Arial" w:hAnsi="Arial" w:cs="Arial"/>
              </w:rPr>
            </w:pPr>
            <w:r w:rsidRPr="00F25879">
              <w:rPr>
                <w:rFonts w:ascii="Arial" w:hAnsi="Arial" w:cs="Arial"/>
              </w:rPr>
              <w:t xml:space="preserve">Put forward an idea, </w:t>
            </w:r>
            <w:proofErr w:type="gramStart"/>
            <w:r w:rsidRPr="00F25879">
              <w:rPr>
                <w:rFonts w:ascii="Arial" w:hAnsi="Arial" w:cs="Arial"/>
              </w:rPr>
              <w:t>reason</w:t>
            </w:r>
            <w:proofErr w:type="gramEnd"/>
            <w:r w:rsidRPr="00F25879">
              <w:rPr>
                <w:rFonts w:ascii="Arial" w:hAnsi="Arial" w:cs="Arial"/>
              </w:rPr>
              <w:t xml:space="preserve"> or course of action</w:t>
            </w:r>
          </w:p>
        </w:tc>
      </w:tr>
      <w:tr w:rsidR="004B38B2" w:rsidRPr="00F25879" w14:paraId="073DAC2A" w14:textId="77777777" w:rsidTr="00471BB4">
        <w:trPr>
          <w:jc w:val="center"/>
        </w:trPr>
        <w:tc>
          <w:tcPr>
            <w:tcW w:w="810" w:type="dxa"/>
            <w:vMerge/>
            <w:tcBorders>
              <w:bottom w:val="single" w:sz="12" w:space="0" w:color="auto"/>
            </w:tcBorders>
            <w:shd w:val="clear" w:color="auto" w:fill="auto"/>
          </w:tcPr>
          <w:p w14:paraId="7FAC0491" w14:textId="77777777" w:rsidR="004B38B2" w:rsidRPr="00F25879" w:rsidRDefault="004B38B2" w:rsidP="00377DC9">
            <w:pPr>
              <w:spacing w:before="40" w:after="40"/>
              <w:rPr>
                <w:rFonts w:ascii="Arial" w:hAnsi="Arial" w:cs="Arial"/>
              </w:rPr>
            </w:pPr>
          </w:p>
        </w:tc>
        <w:tc>
          <w:tcPr>
            <w:tcW w:w="1448" w:type="dxa"/>
            <w:tcBorders>
              <w:top w:val="single" w:sz="4" w:space="0" w:color="auto"/>
              <w:bottom w:val="single" w:sz="12" w:space="0" w:color="auto"/>
            </w:tcBorders>
            <w:shd w:val="clear" w:color="auto" w:fill="auto"/>
          </w:tcPr>
          <w:p w14:paraId="05383746" w14:textId="77777777" w:rsidR="004B38B2" w:rsidRPr="00F25879" w:rsidRDefault="004B38B2" w:rsidP="00377DC9">
            <w:pPr>
              <w:spacing w:before="40" w:after="40"/>
              <w:ind w:left="28"/>
              <w:rPr>
                <w:rFonts w:ascii="Arial" w:hAnsi="Arial" w:cs="Arial"/>
              </w:rPr>
            </w:pPr>
            <w:r w:rsidRPr="00F25879">
              <w:rPr>
                <w:rFonts w:ascii="Arial" w:hAnsi="Arial" w:cs="Arial"/>
              </w:rPr>
              <w:t>Summarise</w:t>
            </w:r>
          </w:p>
        </w:tc>
        <w:tc>
          <w:tcPr>
            <w:tcW w:w="7297" w:type="dxa"/>
            <w:tcBorders>
              <w:top w:val="single" w:sz="4" w:space="0" w:color="auto"/>
              <w:bottom w:val="single" w:sz="12" w:space="0" w:color="auto"/>
            </w:tcBorders>
            <w:shd w:val="clear" w:color="auto" w:fill="auto"/>
          </w:tcPr>
          <w:p w14:paraId="58AD3100" w14:textId="77777777" w:rsidR="004B38B2" w:rsidRPr="00F25879" w:rsidRDefault="004B38B2" w:rsidP="00377DC9">
            <w:pPr>
              <w:spacing w:before="40" w:after="40"/>
              <w:ind w:left="59"/>
              <w:rPr>
                <w:rFonts w:ascii="Arial" w:hAnsi="Arial" w:cs="Arial"/>
              </w:rPr>
            </w:pPr>
            <w:r w:rsidRPr="00F25879">
              <w:rPr>
                <w:rFonts w:ascii="Arial" w:hAnsi="Arial" w:cs="Arial"/>
              </w:rPr>
              <w:t xml:space="preserve">Select and present the main points (without detail) </w:t>
            </w:r>
          </w:p>
        </w:tc>
      </w:tr>
      <w:tr w:rsidR="004B38B2" w:rsidRPr="00F25879" w14:paraId="1CC5C06D" w14:textId="77777777" w:rsidTr="00471BB4">
        <w:trPr>
          <w:jc w:val="center"/>
        </w:trPr>
        <w:tc>
          <w:tcPr>
            <w:tcW w:w="810" w:type="dxa"/>
            <w:tcBorders>
              <w:top w:val="single" w:sz="12" w:space="0" w:color="auto"/>
              <w:bottom w:val="single" w:sz="12" w:space="0" w:color="auto"/>
            </w:tcBorders>
            <w:shd w:val="clear" w:color="auto" w:fill="D9D9D9"/>
          </w:tcPr>
          <w:p w14:paraId="64026E98" w14:textId="77777777" w:rsidR="004B38B2" w:rsidRPr="00F25879" w:rsidRDefault="004B38B2" w:rsidP="00377DC9">
            <w:pPr>
              <w:spacing w:before="40" w:after="40"/>
              <w:jc w:val="center"/>
              <w:rPr>
                <w:rFonts w:ascii="Arial" w:hAnsi="Arial" w:cs="Arial"/>
                <w:b/>
              </w:rPr>
            </w:pPr>
            <w:r w:rsidRPr="00F25879">
              <w:rPr>
                <w:rFonts w:ascii="Arial" w:hAnsi="Arial" w:cs="Arial"/>
                <w:b/>
              </w:rPr>
              <w:t>AO</w:t>
            </w:r>
          </w:p>
        </w:tc>
        <w:tc>
          <w:tcPr>
            <w:tcW w:w="1448" w:type="dxa"/>
            <w:tcBorders>
              <w:top w:val="single" w:sz="12" w:space="0" w:color="auto"/>
              <w:bottom w:val="single" w:sz="12" w:space="0" w:color="auto"/>
            </w:tcBorders>
            <w:shd w:val="clear" w:color="auto" w:fill="D9D9D9"/>
          </w:tcPr>
          <w:p w14:paraId="4C59A4EB" w14:textId="77777777" w:rsidR="004B38B2" w:rsidRPr="00F25879" w:rsidRDefault="004B38B2" w:rsidP="00377DC9">
            <w:pPr>
              <w:spacing w:before="40" w:after="40"/>
              <w:ind w:left="28"/>
              <w:rPr>
                <w:rFonts w:ascii="Arial" w:hAnsi="Arial" w:cs="Arial"/>
                <w:b/>
              </w:rPr>
            </w:pPr>
            <w:r w:rsidRPr="00F25879">
              <w:rPr>
                <w:rFonts w:ascii="Arial" w:hAnsi="Arial" w:cs="Arial"/>
                <w:b/>
              </w:rPr>
              <w:t>Command</w:t>
            </w:r>
          </w:p>
        </w:tc>
        <w:tc>
          <w:tcPr>
            <w:tcW w:w="7297" w:type="dxa"/>
            <w:tcBorders>
              <w:top w:val="single" w:sz="12" w:space="0" w:color="auto"/>
              <w:bottom w:val="single" w:sz="12" w:space="0" w:color="auto"/>
            </w:tcBorders>
            <w:shd w:val="clear" w:color="auto" w:fill="D9D9D9"/>
          </w:tcPr>
          <w:p w14:paraId="2618B433" w14:textId="77777777" w:rsidR="004B38B2" w:rsidRPr="00F25879" w:rsidRDefault="004B38B2" w:rsidP="00377DC9">
            <w:pPr>
              <w:spacing w:before="40" w:after="40"/>
              <w:ind w:left="59"/>
              <w:rPr>
                <w:rFonts w:ascii="Arial" w:hAnsi="Arial" w:cs="Arial"/>
                <w:b/>
              </w:rPr>
            </w:pPr>
            <w:r w:rsidRPr="00F25879">
              <w:rPr>
                <w:rFonts w:ascii="Arial" w:hAnsi="Arial" w:cs="Arial"/>
                <w:b/>
              </w:rPr>
              <w:t>Requirements of response</w:t>
            </w:r>
          </w:p>
        </w:tc>
      </w:tr>
      <w:tr w:rsidR="004B38B2" w:rsidRPr="00F25879" w14:paraId="4C18D549" w14:textId="77777777" w:rsidTr="00471BB4">
        <w:trPr>
          <w:jc w:val="center"/>
        </w:trPr>
        <w:tc>
          <w:tcPr>
            <w:tcW w:w="810" w:type="dxa"/>
            <w:vMerge w:val="restart"/>
            <w:tcBorders>
              <w:top w:val="single" w:sz="12" w:space="0" w:color="auto"/>
            </w:tcBorders>
            <w:shd w:val="clear" w:color="auto" w:fill="auto"/>
          </w:tcPr>
          <w:p w14:paraId="6973DC67" w14:textId="77777777" w:rsidR="004B38B2" w:rsidRPr="00F25879" w:rsidRDefault="004B38B2" w:rsidP="00377DC9">
            <w:pPr>
              <w:spacing w:before="40" w:after="40"/>
              <w:jc w:val="center"/>
              <w:rPr>
                <w:rFonts w:ascii="Arial" w:hAnsi="Arial" w:cs="Arial"/>
                <w:b/>
              </w:rPr>
            </w:pPr>
            <w:r w:rsidRPr="00F25879">
              <w:rPr>
                <w:rFonts w:ascii="Arial" w:hAnsi="Arial" w:cs="Arial"/>
                <w:b/>
              </w:rPr>
              <w:t>AO2</w:t>
            </w:r>
          </w:p>
        </w:tc>
        <w:tc>
          <w:tcPr>
            <w:tcW w:w="1448" w:type="dxa"/>
            <w:tcBorders>
              <w:top w:val="single" w:sz="12" w:space="0" w:color="auto"/>
            </w:tcBorders>
            <w:shd w:val="clear" w:color="auto" w:fill="auto"/>
          </w:tcPr>
          <w:p w14:paraId="1CDB4E36" w14:textId="77777777" w:rsidR="004B38B2" w:rsidRPr="00F25879" w:rsidRDefault="004B38B2" w:rsidP="00377DC9">
            <w:pPr>
              <w:spacing w:before="40" w:after="40"/>
              <w:ind w:left="28"/>
              <w:rPr>
                <w:rFonts w:ascii="Arial" w:hAnsi="Arial" w:cs="Arial"/>
              </w:rPr>
            </w:pPr>
            <w:r w:rsidRPr="00F25879">
              <w:rPr>
                <w:rFonts w:ascii="Arial" w:hAnsi="Arial" w:cs="Arial"/>
              </w:rPr>
              <w:t>Apply</w:t>
            </w:r>
          </w:p>
        </w:tc>
        <w:tc>
          <w:tcPr>
            <w:tcW w:w="7297" w:type="dxa"/>
            <w:tcBorders>
              <w:top w:val="single" w:sz="12" w:space="0" w:color="auto"/>
            </w:tcBorders>
            <w:shd w:val="clear" w:color="auto" w:fill="auto"/>
          </w:tcPr>
          <w:p w14:paraId="24542B96" w14:textId="77777777" w:rsidR="004B38B2" w:rsidRPr="00F25879" w:rsidRDefault="004B38B2" w:rsidP="00377DC9">
            <w:pPr>
              <w:spacing w:before="40" w:after="40"/>
              <w:ind w:left="59"/>
              <w:rPr>
                <w:rFonts w:ascii="Arial" w:hAnsi="Arial" w:cs="Arial"/>
              </w:rPr>
            </w:pPr>
            <w:r w:rsidRPr="00F25879">
              <w:rPr>
                <w:rFonts w:ascii="Arial" w:hAnsi="Arial" w:cs="Arial"/>
              </w:rPr>
              <w:t>Use knowledge and understanding of a theory or concept and relate it to a specified context</w:t>
            </w:r>
          </w:p>
        </w:tc>
      </w:tr>
      <w:tr w:rsidR="004B38B2" w:rsidRPr="00F25879" w14:paraId="75C8CF32" w14:textId="77777777" w:rsidTr="00471BB4">
        <w:trPr>
          <w:jc w:val="center"/>
        </w:trPr>
        <w:tc>
          <w:tcPr>
            <w:tcW w:w="810" w:type="dxa"/>
            <w:vMerge/>
            <w:shd w:val="clear" w:color="auto" w:fill="auto"/>
          </w:tcPr>
          <w:p w14:paraId="6FBB2968" w14:textId="77777777" w:rsidR="004B38B2" w:rsidRPr="00F25879" w:rsidRDefault="004B38B2" w:rsidP="00377DC9">
            <w:pPr>
              <w:spacing w:before="40" w:after="40"/>
              <w:rPr>
                <w:rFonts w:ascii="Arial" w:hAnsi="Arial" w:cs="Arial"/>
              </w:rPr>
            </w:pPr>
          </w:p>
        </w:tc>
        <w:tc>
          <w:tcPr>
            <w:tcW w:w="1448" w:type="dxa"/>
            <w:shd w:val="clear" w:color="auto" w:fill="auto"/>
          </w:tcPr>
          <w:p w14:paraId="7A307D74" w14:textId="77777777" w:rsidR="004B38B2" w:rsidRPr="00F25879" w:rsidRDefault="004B38B2" w:rsidP="00377DC9">
            <w:pPr>
              <w:spacing w:before="40" w:after="40"/>
              <w:ind w:left="28"/>
              <w:rPr>
                <w:rFonts w:ascii="Arial" w:hAnsi="Arial" w:cs="Arial"/>
              </w:rPr>
            </w:pPr>
            <w:r w:rsidRPr="00F25879">
              <w:rPr>
                <w:rFonts w:ascii="Arial" w:hAnsi="Arial" w:cs="Arial"/>
              </w:rPr>
              <w:t>Calculate</w:t>
            </w:r>
          </w:p>
        </w:tc>
        <w:tc>
          <w:tcPr>
            <w:tcW w:w="7297" w:type="dxa"/>
            <w:shd w:val="clear" w:color="auto" w:fill="auto"/>
          </w:tcPr>
          <w:p w14:paraId="3149C2F4" w14:textId="77777777" w:rsidR="004B38B2" w:rsidRPr="00F25879" w:rsidRDefault="004B38B2" w:rsidP="00377DC9">
            <w:pPr>
              <w:spacing w:before="40" w:after="40"/>
              <w:ind w:left="59"/>
              <w:rPr>
                <w:rFonts w:ascii="Arial" w:hAnsi="Arial" w:cs="Arial"/>
              </w:rPr>
            </w:pPr>
            <w:r w:rsidRPr="00F25879">
              <w:rPr>
                <w:rFonts w:ascii="Arial" w:hAnsi="Arial" w:cs="Arial"/>
              </w:rPr>
              <w:t xml:space="preserve">Work out from given facts, </w:t>
            </w:r>
            <w:proofErr w:type="gramStart"/>
            <w:r w:rsidRPr="00F25879">
              <w:rPr>
                <w:rFonts w:ascii="Arial" w:hAnsi="Arial" w:cs="Arial"/>
              </w:rPr>
              <w:t>figures</w:t>
            </w:r>
            <w:proofErr w:type="gramEnd"/>
            <w:r w:rsidRPr="00F25879">
              <w:rPr>
                <w:rFonts w:ascii="Arial" w:hAnsi="Arial" w:cs="Arial"/>
              </w:rPr>
              <w:t xml:space="preserve"> or information </w:t>
            </w:r>
          </w:p>
        </w:tc>
      </w:tr>
      <w:tr w:rsidR="004B38B2" w:rsidRPr="00F25879" w14:paraId="74423B19" w14:textId="77777777" w:rsidTr="00471BB4">
        <w:trPr>
          <w:jc w:val="center"/>
        </w:trPr>
        <w:tc>
          <w:tcPr>
            <w:tcW w:w="810" w:type="dxa"/>
            <w:vMerge/>
            <w:shd w:val="clear" w:color="auto" w:fill="auto"/>
          </w:tcPr>
          <w:p w14:paraId="33C1B916" w14:textId="77777777" w:rsidR="004B38B2" w:rsidRPr="00F25879" w:rsidRDefault="004B38B2" w:rsidP="00377DC9">
            <w:pPr>
              <w:spacing w:before="40" w:after="40"/>
              <w:rPr>
                <w:rFonts w:ascii="Arial" w:hAnsi="Arial" w:cs="Arial"/>
              </w:rPr>
            </w:pPr>
          </w:p>
        </w:tc>
        <w:tc>
          <w:tcPr>
            <w:tcW w:w="1448" w:type="dxa"/>
            <w:shd w:val="clear" w:color="auto" w:fill="auto"/>
          </w:tcPr>
          <w:p w14:paraId="29E647A7" w14:textId="77777777" w:rsidR="004B38B2" w:rsidRPr="00F25879" w:rsidRDefault="004B38B2" w:rsidP="00377DC9">
            <w:pPr>
              <w:spacing w:before="40" w:after="40"/>
              <w:ind w:left="28"/>
              <w:rPr>
                <w:rFonts w:ascii="Arial" w:hAnsi="Arial" w:cs="Arial"/>
              </w:rPr>
            </w:pPr>
            <w:r w:rsidRPr="00F25879">
              <w:rPr>
                <w:rFonts w:ascii="Arial" w:hAnsi="Arial" w:cs="Arial"/>
              </w:rPr>
              <w:t>Construct</w:t>
            </w:r>
          </w:p>
        </w:tc>
        <w:tc>
          <w:tcPr>
            <w:tcW w:w="7297" w:type="dxa"/>
            <w:shd w:val="clear" w:color="auto" w:fill="auto"/>
          </w:tcPr>
          <w:p w14:paraId="0257902A" w14:textId="77777777" w:rsidR="004B38B2" w:rsidRPr="00F25879" w:rsidRDefault="004B38B2" w:rsidP="00377DC9">
            <w:pPr>
              <w:spacing w:before="40" w:after="40"/>
              <w:ind w:left="59"/>
              <w:rPr>
                <w:rFonts w:ascii="Arial" w:hAnsi="Arial" w:cs="Arial"/>
              </w:rPr>
            </w:pPr>
            <w:r w:rsidRPr="00F25879">
              <w:rPr>
                <w:rFonts w:ascii="Arial" w:hAnsi="Arial" w:cs="Arial"/>
              </w:rPr>
              <w:t xml:space="preserve">Create a framework or argument </w:t>
            </w:r>
          </w:p>
        </w:tc>
      </w:tr>
      <w:tr w:rsidR="004B38B2" w:rsidRPr="00F25879" w14:paraId="71BF35D4" w14:textId="77777777" w:rsidTr="00471BB4">
        <w:trPr>
          <w:jc w:val="center"/>
        </w:trPr>
        <w:tc>
          <w:tcPr>
            <w:tcW w:w="810" w:type="dxa"/>
            <w:vMerge/>
            <w:shd w:val="clear" w:color="auto" w:fill="auto"/>
          </w:tcPr>
          <w:p w14:paraId="2BE235DB" w14:textId="77777777" w:rsidR="004B38B2" w:rsidRPr="00F25879" w:rsidRDefault="004B38B2" w:rsidP="00377DC9">
            <w:pPr>
              <w:spacing w:before="40" w:after="40"/>
              <w:rPr>
                <w:rFonts w:ascii="Arial" w:hAnsi="Arial" w:cs="Arial"/>
              </w:rPr>
            </w:pPr>
          </w:p>
        </w:tc>
        <w:tc>
          <w:tcPr>
            <w:tcW w:w="1448" w:type="dxa"/>
            <w:shd w:val="clear" w:color="auto" w:fill="auto"/>
          </w:tcPr>
          <w:p w14:paraId="2038E236" w14:textId="77777777" w:rsidR="004B38B2" w:rsidRPr="00F25879" w:rsidRDefault="004B38B2" w:rsidP="00377DC9">
            <w:pPr>
              <w:spacing w:before="40" w:after="40"/>
              <w:ind w:left="28"/>
              <w:rPr>
                <w:rFonts w:ascii="Arial" w:hAnsi="Arial" w:cs="Arial"/>
              </w:rPr>
            </w:pPr>
            <w:r w:rsidRPr="00F25879">
              <w:rPr>
                <w:rFonts w:ascii="Arial" w:hAnsi="Arial" w:cs="Arial"/>
              </w:rPr>
              <w:t>Explain</w:t>
            </w:r>
          </w:p>
        </w:tc>
        <w:tc>
          <w:tcPr>
            <w:tcW w:w="7297" w:type="dxa"/>
            <w:shd w:val="clear" w:color="auto" w:fill="auto"/>
          </w:tcPr>
          <w:p w14:paraId="414AE851" w14:textId="77777777" w:rsidR="004B38B2" w:rsidRPr="00F25879" w:rsidRDefault="004B38B2" w:rsidP="00377DC9">
            <w:pPr>
              <w:spacing w:before="40" w:after="40"/>
              <w:ind w:left="59"/>
              <w:rPr>
                <w:rFonts w:ascii="Arial" w:hAnsi="Arial" w:cs="Arial"/>
              </w:rPr>
            </w:pPr>
            <w:r w:rsidRPr="00F25879">
              <w:rPr>
                <w:rFonts w:ascii="Arial" w:hAnsi="Arial" w:cs="Arial"/>
              </w:rPr>
              <w:t>Provide details and reasons for how and why something is the way it is</w:t>
            </w:r>
          </w:p>
        </w:tc>
      </w:tr>
      <w:tr w:rsidR="004B38B2" w:rsidRPr="00F25879" w14:paraId="476CE933" w14:textId="77777777" w:rsidTr="00471BB4">
        <w:trPr>
          <w:jc w:val="center"/>
        </w:trPr>
        <w:tc>
          <w:tcPr>
            <w:tcW w:w="810" w:type="dxa"/>
            <w:vMerge/>
            <w:shd w:val="clear" w:color="auto" w:fill="auto"/>
          </w:tcPr>
          <w:p w14:paraId="4F80EE04" w14:textId="77777777" w:rsidR="004B38B2" w:rsidRPr="00F25879" w:rsidRDefault="004B38B2" w:rsidP="00377DC9">
            <w:pPr>
              <w:spacing w:before="40" w:after="40"/>
              <w:rPr>
                <w:rFonts w:ascii="Arial" w:hAnsi="Arial" w:cs="Arial"/>
              </w:rPr>
            </w:pPr>
          </w:p>
        </w:tc>
        <w:tc>
          <w:tcPr>
            <w:tcW w:w="1448" w:type="dxa"/>
            <w:shd w:val="clear" w:color="auto" w:fill="auto"/>
          </w:tcPr>
          <w:p w14:paraId="2037EDCA" w14:textId="77777777" w:rsidR="004B38B2" w:rsidRPr="00F25879" w:rsidRDefault="004B38B2" w:rsidP="00377DC9">
            <w:pPr>
              <w:spacing w:before="40" w:after="40"/>
              <w:ind w:left="28"/>
              <w:rPr>
                <w:rFonts w:ascii="Arial" w:hAnsi="Arial" w:cs="Arial"/>
              </w:rPr>
            </w:pPr>
            <w:r w:rsidRPr="00F25879">
              <w:rPr>
                <w:rFonts w:ascii="Arial" w:hAnsi="Arial" w:cs="Arial"/>
              </w:rPr>
              <w:t>Clarify</w:t>
            </w:r>
          </w:p>
        </w:tc>
        <w:tc>
          <w:tcPr>
            <w:tcW w:w="7297" w:type="dxa"/>
            <w:shd w:val="clear" w:color="auto" w:fill="auto"/>
          </w:tcPr>
          <w:p w14:paraId="1CAA2C29" w14:textId="77777777" w:rsidR="004B38B2" w:rsidRPr="00F25879" w:rsidRDefault="004B38B2" w:rsidP="00377DC9">
            <w:pPr>
              <w:spacing w:before="40" w:after="40"/>
              <w:ind w:left="59"/>
              <w:rPr>
                <w:rFonts w:ascii="Arial" w:hAnsi="Arial" w:cs="Arial"/>
              </w:rPr>
            </w:pPr>
            <w:r w:rsidRPr="00F25879">
              <w:rPr>
                <w:rFonts w:ascii="Arial" w:hAnsi="Arial" w:cs="Arial"/>
              </w:rPr>
              <w:t xml:space="preserve">As for ‘explain’ </w:t>
            </w:r>
          </w:p>
        </w:tc>
      </w:tr>
      <w:tr w:rsidR="004B38B2" w:rsidRPr="00F25879" w14:paraId="0FA9C9D7" w14:textId="77777777" w:rsidTr="00471BB4">
        <w:trPr>
          <w:jc w:val="center"/>
        </w:trPr>
        <w:tc>
          <w:tcPr>
            <w:tcW w:w="810" w:type="dxa"/>
            <w:vMerge/>
            <w:shd w:val="clear" w:color="auto" w:fill="auto"/>
          </w:tcPr>
          <w:p w14:paraId="383B2E3B" w14:textId="77777777" w:rsidR="004B38B2" w:rsidRPr="00F25879" w:rsidRDefault="004B38B2" w:rsidP="00377DC9">
            <w:pPr>
              <w:spacing w:before="40" w:after="40"/>
              <w:rPr>
                <w:rFonts w:ascii="Arial" w:hAnsi="Arial" w:cs="Arial"/>
              </w:rPr>
            </w:pPr>
          </w:p>
        </w:tc>
        <w:tc>
          <w:tcPr>
            <w:tcW w:w="1448" w:type="dxa"/>
            <w:shd w:val="clear" w:color="auto" w:fill="auto"/>
          </w:tcPr>
          <w:p w14:paraId="51696C11" w14:textId="77777777" w:rsidR="004B38B2" w:rsidRPr="00F25879" w:rsidRDefault="004B38B2" w:rsidP="00377DC9">
            <w:pPr>
              <w:spacing w:before="40" w:after="40"/>
              <w:ind w:left="28"/>
              <w:rPr>
                <w:rFonts w:ascii="Arial" w:hAnsi="Arial" w:cs="Arial"/>
              </w:rPr>
            </w:pPr>
            <w:r w:rsidRPr="00F25879">
              <w:rPr>
                <w:rFonts w:ascii="Arial" w:hAnsi="Arial" w:cs="Arial"/>
              </w:rPr>
              <w:t>Illustrate</w:t>
            </w:r>
          </w:p>
        </w:tc>
        <w:tc>
          <w:tcPr>
            <w:tcW w:w="7297" w:type="dxa"/>
            <w:shd w:val="clear" w:color="auto" w:fill="auto"/>
          </w:tcPr>
          <w:p w14:paraId="5463B1D3" w14:textId="77777777" w:rsidR="004B38B2" w:rsidRPr="00F25879" w:rsidRDefault="004B38B2" w:rsidP="00377DC9">
            <w:pPr>
              <w:spacing w:before="40" w:after="40"/>
              <w:ind w:left="59"/>
              <w:rPr>
                <w:rFonts w:ascii="Arial" w:hAnsi="Arial" w:cs="Arial"/>
              </w:rPr>
            </w:pPr>
            <w:r w:rsidRPr="00F25879">
              <w:rPr>
                <w:rFonts w:ascii="Arial" w:hAnsi="Arial" w:cs="Arial"/>
              </w:rPr>
              <w:t>Use a diagram or words to make clear how a concept or theory works in a particular context</w:t>
            </w:r>
          </w:p>
        </w:tc>
      </w:tr>
      <w:tr w:rsidR="004B38B2" w:rsidRPr="00F25879" w14:paraId="7797E7D6" w14:textId="77777777" w:rsidTr="00471BB4">
        <w:trPr>
          <w:jc w:val="center"/>
        </w:trPr>
        <w:tc>
          <w:tcPr>
            <w:tcW w:w="810" w:type="dxa"/>
            <w:vMerge/>
            <w:shd w:val="clear" w:color="auto" w:fill="auto"/>
          </w:tcPr>
          <w:p w14:paraId="7FB0FCF1" w14:textId="77777777" w:rsidR="004B38B2" w:rsidRPr="00F25879" w:rsidRDefault="004B38B2" w:rsidP="00377DC9">
            <w:pPr>
              <w:spacing w:before="40" w:after="40"/>
              <w:rPr>
                <w:rFonts w:ascii="Arial" w:hAnsi="Arial" w:cs="Arial"/>
              </w:rPr>
            </w:pPr>
          </w:p>
        </w:tc>
        <w:tc>
          <w:tcPr>
            <w:tcW w:w="1448" w:type="dxa"/>
            <w:shd w:val="clear" w:color="auto" w:fill="auto"/>
          </w:tcPr>
          <w:p w14:paraId="43E4A076" w14:textId="77777777" w:rsidR="004B38B2" w:rsidRPr="00F25879" w:rsidRDefault="004B38B2" w:rsidP="00377DC9">
            <w:pPr>
              <w:spacing w:before="40" w:after="40"/>
              <w:ind w:left="28"/>
              <w:rPr>
                <w:rFonts w:ascii="Arial" w:hAnsi="Arial" w:cs="Arial"/>
              </w:rPr>
            </w:pPr>
            <w:r w:rsidRPr="00F25879">
              <w:rPr>
                <w:rFonts w:ascii="Arial" w:hAnsi="Arial" w:cs="Arial"/>
              </w:rPr>
              <w:t>Interpret</w:t>
            </w:r>
          </w:p>
        </w:tc>
        <w:tc>
          <w:tcPr>
            <w:tcW w:w="7297" w:type="dxa"/>
            <w:shd w:val="clear" w:color="auto" w:fill="auto"/>
          </w:tcPr>
          <w:p w14:paraId="34ECB2E6" w14:textId="77777777" w:rsidR="004B38B2" w:rsidRPr="00F25879" w:rsidRDefault="004B38B2" w:rsidP="00377DC9">
            <w:pPr>
              <w:spacing w:before="40" w:after="40"/>
              <w:ind w:left="59"/>
              <w:rPr>
                <w:rFonts w:ascii="Arial" w:hAnsi="Arial" w:cs="Arial"/>
              </w:rPr>
            </w:pPr>
            <w:r w:rsidRPr="00F25879">
              <w:rPr>
                <w:rFonts w:ascii="Arial" w:hAnsi="Arial" w:cs="Arial"/>
              </w:rPr>
              <w:t>Translate information provided into another form</w:t>
            </w:r>
          </w:p>
        </w:tc>
      </w:tr>
      <w:tr w:rsidR="004B38B2" w:rsidRPr="00F25879" w14:paraId="2CF905BD" w14:textId="77777777" w:rsidTr="00471BB4">
        <w:trPr>
          <w:jc w:val="center"/>
        </w:trPr>
        <w:tc>
          <w:tcPr>
            <w:tcW w:w="810" w:type="dxa"/>
            <w:vMerge/>
            <w:shd w:val="clear" w:color="auto" w:fill="auto"/>
          </w:tcPr>
          <w:p w14:paraId="19A5E51F" w14:textId="77777777" w:rsidR="004B38B2" w:rsidRPr="00F25879" w:rsidRDefault="004B38B2" w:rsidP="00377DC9">
            <w:pPr>
              <w:spacing w:before="40" w:after="40"/>
              <w:rPr>
                <w:rFonts w:ascii="Arial" w:hAnsi="Arial" w:cs="Arial"/>
              </w:rPr>
            </w:pPr>
          </w:p>
        </w:tc>
        <w:tc>
          <w:tcPr>
            <w:tcW w:w="1448" w:type="dxa"/>
            <w:shd w:val="clear" w:color="auto" w:fill="auto"/>
          </w:tcPr>
          <w:p w14:paraId="0C538ACA" w14:textId="77777777" w:rsidR="004B38B2" w:rsidRPr="00F25879" w:rsidRDefault="004B38B2" w:rsidP="00377DC9">
            <w:pPr>
              <w:spacing w:before="40" w:after="40"/>
              <w:ind w:left="28"/>
              <w:rPr>
                <w:rFonts w:ascii="Arial" w:hAnsi="Arial" w:cs="Arial"/>
              </w:rPr>
            </w:pPr>
            <w:r w:rsidRPr="00F25879">
              <w:rPr>
                <w:rFonts w:ascii="Arial" w:hAnsi="Arial" w:cs="Arial"/>
              </w:rPr>
              <w:t>Show</w:t>
            </w:r>
          </w:p>
        </w:tc>
        <w:tc>
          <w:tcPr>
            <w:tcW w:w="7297" w:type="dxa"/>
            <w:shd w:val="clear" w:color="auto" w:fill="auto"/>
          </w:tcPr>
          <w:p w14:paraId="7C002785" w14:textId="77777777" w:rsidR="004B38B2" w:rsidRPr="00F25879" w:rsidRDefault="004B38B2" w:rsidP="00377DC9">
            <w:pPr>
              <w:spacing w:before="40" w:after="40"/>
              <w:ind w:left="59"/>
              <w:rPr>
                <w:rFonts w:ascii="Arial" w:hAnsi="Arial" w:cs="Arial"/>
              </w:rPr>
            </w:pPr>
            <w:r w:rsidRPr="00F25879">
              <w:rPr>
                <w:rFonts w:ascii="Arial" w:hAnsi="Arial" w:cs="Arial"/>
              </w:rPr>
              <w:t>As for 'illustrate'</w:t>
            </w:r>
          </w:p>
        </w:tc>
      </w:tr>
      <w:tr w:rsidR="004B38B2" w:rsidRPr="00F25879" w14:paraId="2984DE25" w14:textId="77777777" w:rsidTr="00471BB4">
        <w:trPr>
          <w:jc w:val="center"/>
        </w:trPr>
        <w:tc>
          <w:tcPr>
            <w:tcW w:w="810" w:type="dxa"/>
            <w:vMerge/>
            <w:tcBorders>
              <w:bottom w:val="single" w:sz="12" w:space="0" w:color="auto"/>
            </w:tcBorders>
            <w:shd w:val="clear" w:color="auto" w:fill="auto"/>
          </w:tcPr>
          <w:p w14:paraId="685DF734" w14:textId="77777777" w:rsidR="004B38B2" w:rsidRPr="00F25879" w:rsidRDefault="004B38B2" w:rsidP="00377DC9">
            <w:pPr>
              <w:spacing w:before="40" w:after="40"/>
              <w:rPr>
                <w:rFonts w:ascii="Arial" w:hAnsi="Arial" w:cs="Arial"/>
              </w:rPr>
            </w:pPr>
          </w:p>
        </w:tc>
        <w:tc>
          <w:tcPr>
            <w:tcW w:w="1448" w:type="dxa"/>
            <w:tcBorders>
              <w:top w:val="single" w:sz="4" w:space="0" w:color="auto"/>
              <w:bottom w:val="single" w:sz="12" w:space="0" w:color="auto"/>
            </w:tcBorders>
            <w:shd w:val="clear" w:color="auto" w:fill="auto"/>
          </w:tcPr>
          <w:p w14:paraId="77E17408" w14:textId="77777777" w:rsidR="004B38B2" w:rsidRPr="00F25879" w:rsidRDefault="004B38B2" w:rsidP="00377DC9">
            <w:pPr>
              <w:spacing w:before="40" w:after="40"/>
              <w:ind w:left="28"/>
              <w:rPr>
                <w:rFonts w:ascii="Arial" w:hAnsi="Arial" w:cs="Arial"/>
              </w:rPr>
            </w:pPr>
            <w:r w:rsidRPr="00F25879">
              <w:rPr>
                <w:rFonts w:ascii="Arial" w:hAnsi="Arial" w:cs="Arial"/>
              </w:rPr>
              <w:t>Use</w:t>
            </w:r>
          </w:p>
        </w:tc>
        <w:tc>
          <w:tcPr>
            <w:tcW w:w="7297" w:type="dxa"/>
            <w:tcBorders>
              <w:top w:val="single" w:sz="4" w:space="0" w:color="auto"/>
              <w:bottom w:val="single" w:sz="12" w:space="0" w:color="auto"/>
            </w:tcBorders>
            <w:shd w:val="clear" w:color="auto" w:fill="auto"/>
          </w:tcPr>
          <w:p w14:paraId="1F2D578F" w14:textId="77777777" w:rsidR="004B38B2" w:rsidRPr="00F25879" w:rsidRDefault="004B38B2" w:rsidP="00377DC9">
            <w:pPr>
              <w:spacing w:before="40" w:after="40"/>
              <w:ind w:left="59"/>
              <w:rPr>
                <w:rFonts w:ascii="Arial" w:hAnsi="Arial" w:cs="Arial"/>
              </w:rPr>
            </w:pPr>
            <w:r w:rsidRPr="00F25879">
              <w:rPr>
                <w:rFonts w:ascii="Arial" w:hAnsi="Arial" w:cs="Arial"/>
              </w:rPr>
              <w:t>Apply the information provided to a particular theory or concept</w:t>
            </w:r>
          </w:p>
        </w:tc>
      </w:tr>
    </w:tbl>
    <w:p w14:paraId="49081F47" w14:textId="77777777" w:rsidR="00072056" w:rsidRDefault="00072056">
      <w:r>
        <w:br w:type="page"/>
      </w:r>
    </w:p>
    <w:tbl>
      <w:tblPr>
        <w:tblW w:w="955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09"/>
        <w:gridCol w:w="1492"/>
        <w:gridCol w:w="7254"/>
      </w:tblGrid>
      <w:tr w:rsidR="004B38B2" w:rsidRPr="00533CCD" w14:paraId="105C92E3" w14:textId="77777777" w:rsidTr="0026228E">
        <w:trPr>
          <w:jc w:val="center"/>
        </w:trPr>
        <w:tc>
          <w:tcPr>
            <w:tcW w:w="809" w:type="dxa"/>
            <w:tcBorders>
              <w:top w:val="single" w:sz="12" w:space="0" w:color="auto"/>
              <w:bottom w:val="single" w:sz="12" w:space="0" w:color="auto"/>
            </w:tcBorders>
            <w:shd w:val="clear" w:color="auto" w:fill="D9D9D9"/>
          </w:tcPr>
          <w:p w14:paraId="694AF912" w14:textId="43951309" w:rsidR="004B38B2" w:rsidRPr="00533CCD" w:rsidRDefault="004B38B2" w:rsidP="00377DC9">
            <w:pPr>
              <w:spacing w:before="40" w:after="40"/>
              <w:jc w:val="center"/>
              <w:rPr>
                <w:rFonts w:ascii="Arial" w:hAnsi="Arial" w:cs="Arial"/>
                <w:b/>
              </w:rPr>
            </w:pPr>
            <w:r w:rsidRPr="00533CCD">
              <w:rPr>
                <w:rFonts w:ascii="Arial" w:hAnsi="Arial" w:cs="Arial"/>
                <w:b/>
              </w:rPr>
              <w:lastRenderedPageBreak/>
              <w:t>AO</w:t>
            </w:r>
          </w:p>
        </w:tc>
        <w:tc>
          <w:tcPr>
            <w:tcW w:w="1492" w:type="dxa"/>
            <w:tcBorders>
              <w:top w:val="single" w:sz="12" w:space="0" w:color="auto"/>
              <w:bottom w:val="single" w:sz="12" w:space="0" w:color="auto"/>
            </w:tcBorders>
            <w:shd w:val="clear" w:color="auto" w:fill="D9D9D9"/>
          </w:tcPr>
          <w:p w14:paraId="7C421A40" w14:textId="77777777" w:rsidR="004B38B2" w:rsidRPr="00533CCD" w:rsidRDefault="004B38B2" w:rsidP="00377DC9">
            <w:pPr>
              <w:spacing w:before="40" w:after="40"/>
              <w:ind w:left="28"/>
              <w:rPr>
                <w:rFonts w:ascii="Arial" w:hAnsi="Arial" w:cs="Arial"/>
                <w:b/>
              </w:rPr>
            </w:pPr>
            <w:r w:rsidRPr="00533CCD">
              <w:rPr>
                <w:rFonts w:ascii="Arial" w:hAnsi="Arial" w:cs="Arial"/>
                <w:b/>
              </w:rPr>
              <w:t>Command</w:t>
            </w:r>
          </w:p>
        </w:tc>
        <w:tc>
          <w:tcPr>
            <w:tcW w:w="7254" w:type="dxa"/>
            <w:tcBorders>
              <w:top w:val="single" w:sz="12" w:space="0" w:color="auto"/>
              <w:bottom w:val="single" w:sz="12" w:space="0" w:color="auto"/>
            </w:tcBorders>
            <w:shd w:val="clear" w:color="auto" w:fill="D9D9D9"/>
          </w:tcPr>
          <w:p w14:paraId="0EF60CFA" w14:textId="77777777" w:rsidR="004B38B2" w:rsidRPr="00533CCD" w:rsidRDefault="004B38B2" w:rsidP="00377DC9">
            <w:pPr>
              <w:spacing w:before="40" w:after="40"/>
              <w:ind w:left="59"/>
              <w:rPr>
                <w:rFonts w:ascii="Arial" w:hAnsi="Arial" w:cs="Arial"/>
                <w:b/>
              </w:rPr>
            </w:pPr>
            <w:r w:rsidRPr="00533CCD">
              <w:rPr>
                <w:rFonts w:ascii="Arial" w:hAnsi="Arial" w:cs="Arial"/>
                <w:b/>
              </w:rPr>
              <w:t>Requirements of response</w:t>
            </w:r>
          </w:p>
        </w:tc>
      </w:tr>
      <w:tr w:rsidR="0026228E" w:rsidRPr="00533CCD" w14:paraId="1EF3DCBD" w14:textId="77777777" w:rsidTr="0026228E">
        <w:trPr>
          <w:jc w:val="center"/>
        </w:trPr>
        <w:tc>
          <w:tcPr>
            <w:tcW w:w="809" w:type="dxa"/>
            <w:vMerge w:val="restart"/>
            <w:tcBorders>
              <w:top w:val="single" w:sz="12" w:space="0" w:color="auto"/>
            </w:tcBorders>
            <w:shd w:val="clear" w:color="auto" w:fill="auto"/>
          </w:tcPr>
          <w:p w14:paraId="4A7BCD8E" w14:textId="77777777" w:rsidR="0026228E" w:rsidRPr="00533CCD" w:rsidRDefault="0026228E" w:rsidP="00377DC9">
            <w:pPr>
              <w:spacing w:before="40" w:after="40"/>
              <w:jc w:val="center"/>
              <w:rPr>
                <w:rFonts w:ascii="Arial" w:hAnsi="Arial" w:cs="Arial"/>
                <w:b/>
              </w:rPr>
            </w:pPr>
            <w:r w:rsidRPr="00533CCD">
              <w:rPr>
                <w:rFonts w:ascii="Arial" w:hAnsi="Arial" w:cs="Arial"/>
                <w:b/>
              </w:rPr>
              <w:t>AO3</w:t>
            </w:r>
          </w:p>
        </w:tc>
        <w:tc>
          <w:tcPr>
            <w:tcW w:w="1492" w:type="dxa"/>
            <w:tcBorders>
              <w:top w:val="single" w:sz="12" w:space="0" w:color="auto"/>
              <w:bottom w:val="single" w:sz="4" w:space="0" w:color="auto"/>
            </w:tcBorders>
            <w:shd w:val="clear" w:color="auto" w:fill="auto"/>
          </w:tcPr>
          <w:p w14:paraId="0A89982E" w14:textId="77777777" w:rsidR="0026228E" w:rsidRPr="00533CCD" w:rsidRDefault="0026228E" w:rsidP="00377DC9">
            <w:pPr>
              <w:spacing w:before="40" w:after="40"/>
              <w:ind w:left="28"/>
              <w:rPr>
                <w:rFonts w:ascii="Arial" w:hAnsi="Arial" w:cs="Arial"/>
              </w:rPr>
            </w:pPr>
            <w:r w:rsidRPr="00533CCD">
              <w:rPr>
                <w:rFonts w:ascii="Arial" w:hAnsi="Arial" w:cs="Arial"/>
              </w:rPr>
              <w:t>Advise</w:t>
            </w:r>
          </w:p>
        </w:tc>
        <w:tc>
          <w:tcPr>
            <w:tcW w:w="7254" w:type="dxa"/>
            <w:tcBorders>
              <w:top w:val="single" w:sz="12" w:space="0" w:color="auto"/>
              <w:bottom w:val="single" w:sz="4" w:space="0" w:color="auto"/>
            </w:tcBorders>
            <w:shd w:val="clear" w:color="auto" w:fill="auto"/>
          </w:tcPr>
          <w:p w14:paraId="5B9FDD26" w14:textId="77777777" w:rsidR="0026228E" w:rsidRPr="00533CCD" w:rsidRDefault="0026228E" w:rsidP="00377DC9">
            <w:pPr>
              <w:spacing w:before="40" w:after="40"/>
              <w:ind w:left="59"/>
              <w:rPr>
                <w:rFonts w:ascii="Arial" w:hAnsi="Arial" w:cs="Arial"/>
              </w:rPr>
            </w:pPr>
            <w:r w:rsidRPr="00533CCD">
              <w:rPr>
                <w:rFonts w:ascii="Arial" w:hAnsi="Arial" w:cs="Arial"/>
              </w:rPr>
              <w:t>Suggest a proposal or course of action based on supported reasons</w:t>
            </w:r>
          </w:p>
        </w:tc>
      </w:tr>
      <w:tr w:rsidR="0026228E" w:rsidRPr="00533CCD" w14:paraId="2AEE2842" w14:textId="77777777" w:rsidTr="0026228E">
        <w:trPr>
          <w:jc w:val="center"/>
        </w:trPr>
        <w:tc>
          <w:tcPr>
            <w:tcW w:w="809" w:type="dxa"/>
            <w:vMerge/>
            <w:shd w:val="clear" w:color="auto" w:fill="auto"/>
          </w:tcPr>
          <w:p w14:paraId="0C6801A6" w14:textId="77777777" w:rsidR="0026228E" w:rsidRPr="00533CCD" w:rsidRDefault="0026228E" w:rsidP="00377DC9">
            <w:pPr>
              <w:spacing w:before="40" w:after="40"/>
              <w:jc w:val="center"/>
              <w:rPr>
                <w:rFonts w:ascii="Arial" w:hAnsi="Arial" w:cs="Arial"/>
                <w:b/>
              </w:rPr>
            </w:pPr>
          </w:p>
        </w:tc>
        <w:tc>
          <w:tcPr>
            <w:tcW w:w="1492" w:type="dxa"/>
            <w:tcBorders>
              <w:top w:val="single" w:sz="4" w:space="0" w:color="auto"/>
              <w:bottom w:val="single" w:sz="4" w:space="0" w:color="auto"/>
            </w:tcBorders>
            <w:shd w:val="clear" w:color="auto" w:fill="auto"/>
          </w:tcPr>
          <w:p w14:paraId="0D13FF9F" w14:textId="77777777" w:rsidR="0026228E" w:rsidRPr="00533CCD" w:rsidRDefault="0026228E" w:rsidP="00377DC9">
            <w:pPr>
              <w:spacing w:before="40" w:after="40"/>
              <w:ind w:left="28"/>
              <w:rPr>
                <w:rFonts w:ascii="Arial" w:hAnsi="Arial" w:cs="Arial"/>
              </w:rPr>
            </w:pPr>
            <w:r w:rsidRPr="00533CCD">
              <w:rPr>
                <w:rFonts w:ascii="Arial" w:hAnsi="Arial" w:cs="Arial"/>
              </w:rPr>
              <w:t>Analyse</w:t>
            </w:r>
          </w:p>
        </w:tc>
        <w:tc>
          <w:tcPr>
            <w:tcW w:w="7254" w:type="dxa"/>
            <w:tcBorders>
              <w:top w:val="single" w:sz="4" w:space="0" w:color="auto"/>
              <w:bottom w:val="single" w:sz="4" w:space="0" w:color="auto"/>
            </w:tcBorders>
            <w:shd w:val="clear" w:color="auto" w:fill="auto"/>
          </w:tcPr>
          <w:p w14:paraId="534220B9" w14:textId="0E79CA8D" w:rsidR="0026228E" w:rsidRPr="00533CCD" w:rsidRDefault="0026228E" w:rsidP="00377DC9">
            <w:pPr>
              <w:spacing w:before="40" w:after="40"/>
              <w:ind w:left="59"/>
              <w:rPr>
                <w:rFonts w:ascii="Arial" w:hAnsi="Arial" w:cs="Arial"/>
              </w:rPr>
            </w:pPr>
            <w:r w:rsidRPr="00533CCD">
              <w:rPr>
                <w:rFonts w:ascii="Arial" w:hAnsi="Arial" w:cs="Arial"/>
              </w:rPr>
              <w:t xml:space="preserve">Examine an issue in detail/how parts relate to </w:t>
            </w:r>
            <w:r>
              <w:rPr>
                <w:rFonts w:ascii="Arial" w:hAnsi="Arial" w:cs="Arial"/>
              </w:rPr>
              <w:t xml:space="preserve">the </w:t>
            </w:r>
            <w:r w:rsidRPr="00533CCD">
              <w:rPr>
                <w:rFonts w:ascii="Arial" w:hAnsi="Arial" w:cs="Arial"/>
              </w:rPr>
              <w:t>whole, to explain and interpret</w:t>
            </w:r>
          </w:p>
        </w:tc>
      </w:tr>
      <w:tr w:rsidR="0026228E" w:rsidRPr="00533CCD" w14:paraId="505CAA5C" w14:textId="77777777" w:rsidTr="0026228E">
        <w:trPr>
          <w:jc w:val="center"/>
        </w:trPr>
        <w:tc>
          <w:tcPr>
            <w:tcW w:w="809" w:type="dxa"/>
            <w:vMerge/>
            <w:shd w:val="clear" w:color="auto" w:fill="auto"/>
          </w:tcPr>
          <w:p w14:paraId="0D8B37A8" w14:textId="77777777" w:rsidR="0026228E" w:rsidRPr="00533CCD" w:rsidRDefault="0026228E" w:rsidP="00377DC9">
            <w:pPr>
              <w:spacing w:before="40" w:after="40"/>
              <w:rPr>
                <w:rFonts w:ascii="Arial" w:hAnsi="Arial" w:cs="Arial"/>
                <w:b/>
              </w:rPr>
            </w:pPr>
          </w:p>
        </w:tc>
        <w:tc>
          <w:tcPr>
            <w:tcW w:w="1492" w:type="dxa"/>
            <w:tcBorders>
              <w:top w:val="single" w:sz="4" w:space="0" w:color="auto"/>
            </w:tcBorders>
            <w:shd w:val="clear" w:color="auto" w:fill="auto"/>
          </w:tcPr>
          <w:p w14:paraId="30E2ED0B" w14:textId="77777777" w:rsidR="0026228E" w:rsidRPr="00533CCD" w:rsidRDefault="0026228E" w:rsidP="00377DC9">
            <w:pPr>
              <w:spacing w:before="40" w:after="40"/>
              <w:ind w:left="28"/>
              <w:rPr>
                <w:rFonts w:ascii="Arial" w:hAnsi="Arial" w:cs="Arial"/>
              </w:rPr>
            </w:pPr>
            <w:r w:rsidRPr="00533CCD">
              <w:rPr>
                <w:rFonts w:ascii="Arial" w:hAnsi="Arial" w:cs="Arial"/>
              </w:rPr>
              <w:t>Assess</w:t>
            </w:r>
          </w:p>
        </w:tc>
        <w:tc>
          <w:tcPr>
            <w:tcW w:w="7254" w:type="dxa"/>
            <w:tcBorders>
              <w:top w:val="single" w:sz="4" w:space="0" w:color="auto"/>
            </w:tcBorders>
            <w:shd w:val="clear" w:color="auto" w:fill="auto"/>
          </w:tcPr>
          <w:p w14:paraId="0CAC7DA4" w14:textId="77777777" w:rsidR="0026228E" w:rsidRPr="00533CCD" w:rsidRDefault="0026228E" w:rsidP="00377DC9">
            <w:pPr>
              <w:spacing w:before="40" w:after="40"/>
              <w:ind w:left="59"/>
              <w:rPr>
                <w:rFonts w:ascii="Arial" w:hAnsi="Arial" w:cs="Arial"/>
              </w:rPr>
            </w:pPr>
            <w:r w:rsidRPr="00533CCD">
              <w:rPr>
                <w:rFonts w:ascii="Arial" w:hAnsi="Arial" w:cs="Arial"/>
              </w:rPr>
              <w:t>Make an informed judgement</w:t>
            </w:r>
          </w:p>
        </w:tc>
      </w:tr>
      <w:tr w:rsidR="0026228E" w:rsidRPr="00533CCD" w14:paraId="67D5BC15" w14:textId="77777777" w:rsidTr="0026228E">
        <w:trPr>
          <w:jc w:val="center"/>
        </w:trPr>
        <w:tc>
          <w:tcPr>
            <w:tcW w:w="809" w:type="dxa"/>
            <w:vMerge/>
            <w:shd w:val="clear" w:color="auto" w:fill="auto"/>
          </w:tcPr>
          <w:p w14:paraId="0E006497" w14:textId="77777777" w:rsidR="0026228E" w:rsidRPr="00533CCD" w:rsidRDefault="0026228E" w:rsidP="00377DC9">
            <w:pPr>
              <w:spacing w:before="40" w:after="40"/>
              <w:rPr>
                <w:rFonts w:ascii="Arial" w:hAnsi="Arial" w:cs="Arial"/>
              </w:rPr>
            </w:pPr>
          </w:p>
        </w:tc>
        <w:tc>
          <w:tcPr>
            <w:tcW w:w="1492" w:type="dxa"/>
            <w:shd w:val="clear" w:color="auto" w:fill="auto"/>
          </w:tcPr>
          <w:p w14:paraId="401FAE2D" w14:textId="77777777" w:rsidR="0026228E" w:rsidRPr="00533CCD" w:rsidRDefault="0026228E" w:rsidP="00377DC9">
            <w:pPr>
              <w:spacing w:before="40" w:after="40"/>
              <w:ind w:left="28"/>
              <w:rPr>
                <w:rFonts w:ascii="Arial" w:hAnsi="Arial" w:cs="Arial"/>
              </w:rPr>
            </w:pPr>
            <w:r w:rsidRPr="00533CCD">
              <w:rPr>
                <w:rFonts w:ascii="Arial" w:hAnsi="Arial" w:cs="Arial"/>
              </w:rPr>
              <w:t>Compare</w:t>
            </w:r>
          </w:p>
        </w:tc>
        <w:tc>
          <w:tcPr>
            <w:tcW w:w="7254" w:type="dxa"/>
            <w:shd w:val="clear" w:color="auto" w:fill="auto"/>
          </w:tcPr>
          <w:p w14:paraId="1A69CC77" w14:textId="77777777" w:rsidR="0026228E" w:rsidRPr="00533CCD" w:rsidRDefault="0026228E" w:rsidP="00377DC9">
            <w:pPr>
              <w:spacing w:before="40" w:after="40"/>
              <w:ind w:left="59"/>
              <w:rPr>
                <w:rFonts w:ascii="Arial" w:hAnsi="Arial" w:cs="Arial"/>
              </w:rPr>
            </w:pPr>
            <w:r w:rsidRPr="00533CCD">
              <w:rPr>
                <w:rFonts w:ascii="Arial" w:hAnsi="Arial" w:cs="Arial"/>
              </w:rPr>
              <w:t>Identify and comment on/explain similarities</w:t>
            </w:r>
          </w:p>
        </w:tc>
      </w:tr>
      <w:tr w:rsidR="0026228E" w:rsidRPr="00533CCD" w14:paraId="582B1498" w14:textId="77777777" w:rsidTr="0026228E">
        <w:trPr>
          <w:jc w:val="center"/>
        </w:trPr>
        <w:tc>
          <w:tcPr>
            <w:tcW w:w="809" w:type="dxa"/>
            <w:vMerge/>
            <w:shd w:val="clear" w:color="auto" w:fill="auto"/>
          </w:tcPr>
          <w:p w14:paraId="0D9D5D14" w14:textId="77777777" w:rsidR="0026228E" w:rsidRPr="00533CCD" w:rsidRDefault="0026228E" w:rsidP="00377DC9">
            <w:pPr>
              <w:spacing w:before="40" w:after="40"/>
              <w:rPr>
                <w:rFonts w:ascii="Arial" w:hAnsi="Arial" w:cs="Arial"/>
              </w:rPr>
            </w:pPr>
          </w:p>
        </w:tc>
        <w:tc>
          <w:tcPr>
            <w:tcW w:w="1492" w:type="dxa"/>
            <w:shd w:val="clear" w:color="auto" w:fill="auto"/>
          </w:tcPr>
          <w:p w14:paraId="69088DDF" w14:textId="77777777" w:rsidR="0026228E" w:rsidRPr="00533CCD" w:rsidRDefault="0026228E" w:rsidP="00377DC9">
            <w:pPr>
              <w:spacing w:before="40" w:after="40"/>
              <w:ind w:left="28"/>
              <w:rPr>
                <w:rFonts w:ascii="Arial" w:hAnsi="Arial" w:cs="Arial"/>
              </w:rPr>
            </w:pPr>
            <w:r w:rsidRPr="00533CCD">
              <w:rPr>
                <w:rFonts w:ascii="Arial" w:hAnsi="Arial" w:cs="Arial"/>
              </w:rPr>
              <w:t>Consider</w:t>
            </w:r>
          </w:p>
        </w:tc>
        <w:tc>
          <w:tcPr>
            <w:tcW w:w="7254" w:type="dxa"/>
            <w:shd w:val="clear" w:color="auto" w:fill="auto"/>
          </w:tcPr>
          <w:p w14:paraId="08379A67" w14:textId="77777777" w:rsidR="0026228E" w:rsidRPr="00533CCD" w:rsidRDefault="0026228E" w:rsidP="00377DC9">
            <w:pPr>
              <w:spacing w:before="40" w:after="40"/>
              <w:ind w:left="59"/>
              <w:rPr>
                <w:rFonts w:ascii="Arial" w:hAnsi="Arial" w:cs="Arial"/>
              </w:rPr>
            </w:pPr>
            <w:r w:rsidRPr="00533CCD">
              <w:rPr>
                <w:rFonts w:ascii="Arial" w:hAnsi="Arial" w:cs="Arial"/>
              </w:rPr>
              <w:t xml:space="preserve">Review and respond to given information </w:t>
            </w:r>
          </w:p>
        </w:tc>
      </w:tr>
      <w:tr w:rsidR="0026228E" w:rsidRPr="00533CCD" w14:paraId="5D85232D" w14:textId="77777777" w:rsidTr="0026228E">
        <w:trPr>
          <w:jc w:val="center"/>
        </w:trPr>
        <w:tc>
          <w:tcPr>
            <w:tcW w:w="809" w:type="dxa"/>
            <w:vMerge/>
            <w:shd w:val="clear" w:color="auto" w:fill="auto"/>
          </w:tcPr>
          <w:p w14:paraId="07C1E762" w14:textId="77777777" w:rsidR="0026228E" w:rsidRPr="00533CCD" w:rsidRDefault="0026228E" w:rsidP="00377DC9">
            <w:pPr>
              <w:spacing w:before="40" w:after="40"/>
              <w:rPr>
                <w:rFonts w:ascii="Arial" w:hAnsi="Arial" w:cs="Arial"/>
              </w:rPr>
            </w:pPr>
          </w:p>
        </w:tc>
        <w:tc>
          <w:tcPr>
            <w:tcW w:w="1492" w:type="dxa"/>
            <w:shd w:val="clear" w:color="auto" w:fill="auto"/>
          </w:tcPr>
          <w:p w14:paraId="34D65E1D" w14:textId="77777777" w:rsidR="0026228E" w:rsidRPr="00533CCD" w:rsidRDefault="0026228E" w:rsidP="00377DC9">
            <w:pPr>
              <w:spacing w:before="40" w:after="40"/>
              <w:ind w:left="28"/>
              <w:rPr>
                <w:rFonts w:ascii="Arial" w:hAnsi="Arial" w:cs="Arial"/>
              </w:rPr>
            </w:pPr>
            <w:r w:rsidRPr="00533CCD">
              <w:rPr>
                <w:rFonts w:ascii="Arial" w:hAnsi="Arial" w:cs="Arial"/>
              </w:rPr>
              <w:t>Contrast</w:t>
            </w:r>
          </w:p>
        </w:tc>
        <w:tc>
          <w:tcPr>
            <w:tcW w:w="7254" w:type="dxa"/>
            <w:shd w:val="clear" w:color="auto" w:fill="auto"/>
          </w:tcPr>
          <w:p w14:paraId="1EE54B44" w14:textId="77777777" w:rsidR="0026228E" w:rsidRPr="00533CCD" w:rsidRDefault="0026228E" w:rsidP="00377DC9">
            <w:pPr>
              <w:spacing w:before="40" w:after="40"/>
              <w:ind w:left="59"/>
              <w:rPr>
                <w:rFonts w:ascii="Arial" w:hAnsi="Arial" w:cs="Arial"/>
              </w:rPr>
            </w:pPr>
            <w:r w:rsidRPr="00533CCD">
              <w:rPr>
                <w:rFonts w:ascii="Arial" w:hAnsi="Arial" w:cs="Arial"/>
              </w:rPr>
              <w:t>Identify and comment on/explain differences</w:t>
            </w:r>
          </w:p>
        </w:tc>
      </w:tr>
      <w:tr w:rsidR="0026228E" w:rsidRPr="00533CCD" w14:paraId="57ED8940" w14:textId="77777777" w:rsidTr="0026228E">
        <w:trPr>
          <w:jc w:val="center"/>
        </w:trPr>
        <w:tc>
          <w:tcPr>
            <w:tcW w:w="809" w:type="dxa"/>
            <w:vMerge/>
            <w:shd w:val="clear" w:color="auto" w:fill="auto"/>
          </w:tcPr>
          <w:p w14:paraId="57A36D62" w14:textId="77777777" w:rsidR="0026228E" w:rsidRPr="00533CCD" w:rsidRDefault="0026228E" w:rsidP="00377DC9">
            <w:pPr>
              <w:spacing w:before="40" w:after="40"/>
              <w:rPr>
                <w:rFonts w:ascii="Arial" w:hAnsi="Arial" w:cs="Arial"/>
              </w:rPr>
            </w:pPr>
          </w:p>
        </w:tc>
        <w:tc>
          <w:tcPr>
            <w:tcW w:w="1492" w:type="dxa"/>
            <w:shd w:val="clear" w:color="auto" w:fill="auto"/>
          </w:tcPr>
          <w:p w14:paraId="33A821FE" w14:textId="77777777" w:rsidR="0026228E" w:rsidRPr="00533CCD" w:rsidRDefault="0026228E" w:rsidP="00377DC9">
            <w:pPr>
              <w:spacing w:before="40" w:after="40"/>
              <w:ind w:left="28"/>
              <w:rPr>
                <w:rFonts w:ascii="Arial" w:hAnsi="Arial" w:cs="Arial"/>
              </w:rPr>
            </w:pPr>
            <w:r w:rsidRPr="00533CCD">
              <w:rPr>
                <w:rFonts w:ascii="Arial" w:hAnsi="Arial" w:cs="Arial"/>
              </w:rPr>
              <w:t>Discuss</w:t>
            </w:r>
          </w:p>
        </w:tc>
        <w:tc>
          <w:tcPr>
            <w:tcW w:w="7254" w:type="dxa"/>
            <w:shd w:val="clear" w:color="auto" w:fill="auto"/>
          </w:tcPr>
          <w:p w14:paraId="542CDB7F" w14:textId="77777777" w:rsidR="0026228E" w:rsidRPr="00533CCD" w:rsidRDefault="0026228E" w:rsidP="00377DC9">
            <w:pPr>
              <w:spacing w:before="40" w:after="40"/>
              <w:ind w:left="59"/>
              <w:rPr>
                <w:rFonts w:ascii="Arial" w:hAnsi="Arial" w:cs="Arial"/>
              </w:rPr>
            </w:pPr>
            <w:r w:rsidRPr="00533CCD">
              <w:rPr>
                <w:rFonts w:ascii="Arial" w:hAnsi="Arial" w:cs="Arial"/>
              </w:rPr>
              <w:t xml:space="preserve">Examine an issue in detail in a structured way, </w:t>
            </w:r>
            <w:proofErr w:type="gramStart"/>
            <w:r w:rsidRPr="00533CCD">
              <w:rPr>
                <w:rFonts w:ascii="Arial" w:hAnsi="Arial" w:cs="Arial"/>
              </w:rPr>
              <w:t>taking into account</w:t>
            </w:r>
            <w:proofErr w:type="gramEnd"/>
            <w:r w:rsidRPr="00533CCD">
              <w:rPr>
                <w:rFonts w:ascii="Arial" w:hAnsi="Arial" w:cs="Arial"/>
              </w:rPr>
              <w:t xml:space="preserve"> different ideas </w:t>
            </w:r>
          </w:p>
        </w:tc>
      </w:tr>
      <w:tr w:rsidR="0026228E" w:rsidRPr="00533CCD" w14:paraId="6172B45A" w14:textId="77777777" w:rsidTr="0026228E">
        <w:trPr>
          <w:jc w:val="center"/>
        </w:trPr>
        <w:tc>
          <w:tcPr>
            <w:tcW w:w="809" w:type="dxa"/>
            <w:vMerge/>
            <w:shd w:val="clear" w:color="auto" w:fill="auto"/>
          </w:tcPr>
          <w:p w14:paraId="4EB74E97" w14:textId="77777777" w:rsidR="0026228E" w:rsidRPr="00533CCD" w:rsidRDefault="0026228E" w:rsidP="00377DC9">
            <w:pPr>
              <w:spacing w:before="40" w:after="40"/>
              <w:rPr>
                <w:rFonts w:ascii="Arial" w:hAnsi="Arial" w:cs="Arial"/>
              </w:rPr>
            </w:pPr>
          </w:p>
        </w:tc>
        <w:tc>
          <w:tcPr>
            <w:tcW w:w="1492" w:type="dxa"/>
            <w:shd w:val="clear" w:color="auto" w:fill="auto"/>
          </w:tcPr>
          <w:p w14:paraId="694ED7BC" w14:textId="77777777" w:rsidR="0026228E" w:rsidRPr="00533CCD" w:rsidRDefault="0026228E" w:rsidP="00377DC9">
            <w:pPr>
              <w:spacing w:before="40" w:after="40"/>
              <w:ind w:left="28"/>
              <w:rPr>
                <w:rFonts w:ascii="Arial" w:hAnsi="Arial" w:cs="Arial"/>
              </w:rPr>
            </w:pPr>
            <w:r w:rsidRPr="00533CCD">
              <w:rPr>
                <w:rFonts w:ascii="Arial" w:hAnsi="Arial" w:cs="Arial"/>
              </w:rPr>
              <w:t>Distinguish</w:t>
            </w:r>
          </w:p>
        </w:tc>
        <w:tc>
          <w:tcPr>
            <w:tcW w:w="7254" w:type="dxa"/>
            <w:shd w:val="clear" w:color="auto" w:fill="auto"/>
          </w:tcPr>
          <w:p w14:paraId="10B7422F" w14:textId="77777777" w:rsidR="0026228E" w:rsidRPr="00533CCD" w:rsidRDefault="0026228E" w:rsidP="00377DC9">
            <w:pPr>
              <w:spacing w:before="40" w:after="40"/>
              <w:ind w:left="59"/>
              <w:rPr>
                <w:rFonts w:ascii="Arial" w:hAnsi="Arial" w:cs="Arial"/>
              </w:rPr>
            </w:pPr>
            <w:r w:rsidRPr="00533CCD">
              <w:rPr>
                <w:rFonts w:ascii="Arial" w:hAnsi="Arial" w:cs="Arial"/>
              </w:rPr>
              <w:t>Identify and explain the differences between ideas or topics</w:t>
            </w:r>
          </w:p>
        </w:tc>
      </w:tr>
      <w:tr w:rsidR="0026228E" w:rsidRPr="00533CCD" w14:paraId="742E9825" w14:textId="77777777" w:rsidTr="0026228E">
        <w:trPr>
          <w:jc w:val="center"/>
        </w:trPr>
        <w:tc>
          <w:tcPr>
            <w:tcW w:w="809" w:type="dxa"/>
            <w:vMerge/>
            <w:shd w:val="clear" w:color="auto" w:fill="auto"/>
          </w:tcPr>
          <w:p w14:paraId="087DD224" w14:textId="77777777" w:rsidR="0026228E" w:rsidRPr="00533CCD" w:rsidRDefault="0026228E" w:rsidP="00377DC9">
            <w:pPr>
              <w:spacing w:before="40" w:after="40"/>
              <w:rPr>
                <w:rFonts w:ascii="Arial" w:hAnsi="Arial" w:cs="Arial"/>
              </w:rPr>
            </w:pPr>
          </w:p>
        </w:tc>
        <w:tc>
          <w:tcPr>
            <w:tcW w:w="1492" w:type="dxa"/>
            <w:shd w:val="clear" w:color="auto" w:fill="auto"/>
          </w:tcPr>
          <w:p w14:paraId="5DF362B4" w14:textId="77777777" w:rsidR="0026228E" w:rsidRPr="00533CCD" w:rsidRDefault="0026228E" w:rsidP="00377DC9">
            <w:pPr>
              <w:spacing w:before="40" w:after="40"/>
              <w:ind w:left="28"/>
              <w:rPr>
                <w:rFonts w:ascii="Arial" w:hAnsi="Arial" w:cs="Arial"/>
              </w:rPr>
            </w:pPr>
            <w:r w:rsidRPr="00533CCD">
              <w:rPr>
                <w:rFonts w:ascii="Arial" w:hAnsi="Arial" w:cs="Arial"/>
              </w:rPr>
              <w:t>Evaluate</w:t>
            </w:r>
          </w:p>
        </w:tc>
        <w:tc>
          <w:tcPr>
            <w:tcW w:w="7254" w:type="dxa"/>
            <w:shd w:val="clear" w:color="auto" w:fill="auto"/>
          </w:tcPr>
          <w:p w14:paraId="5D1E72FF" w14:textId="77777777" w:rsidR="0026228E" w:rsidRPr="00533CCD" w:rsidRDefault="0026228E" w:rsidP="00377DC9">
            <w:pPr>
              <w:spacing w:before="40" w:after="40"/>
              <w:ind w:left="59"/>
              <w:rPr>
                <w:rFonts w:ascii="Arial" w:hAnsi="Arial" w:cs="Arial"/>
              </w:rPr>
            </w:pPr>
            <w:r w:rsidRPr="00533CCD">
              <w:rPr>
                <w:rFonts w:ascii="Arial" w:hAnsi="Arial" w:cs="Arial"/>
              </w:rPr>
              <w:t xml:space="preserve">Make a judgement by weighing up evidence to </w:t>
            </w:r>
            <w:proofErr w:type="gramStart"/>
            <w:r w:rsidRPr="00533CCD">
              <w:rPr>
                <w:rFonts w:ascii="Arial" w:hAnsi="Arial" w:cs="Arial"/>
              </w:rPr>
              <w:t>come to a conclusion</w:t>
            </w:r>
            <w:proofErr w:type="gramEnd"/>
            <w:r w:rsidRPr="00533CCD">
              <w:rPr>
                <w:rFonts w:ascii="Arial" w:hAnsi="Arial" w:cs="Arial"/>
              </w:rPr>
              <w:t xml:space="preserve"> </w:t>
            </w:r>
          </w:p>
        </w:tc>
      </w:tr>
      <w:tr w:rsidR="0026228E" w:rsidRPr="00533CCD" w14:paraId="47275C34" w14:textId="77777777" w:rsidTr="0026228E">
        <w:trPr>
          <w:jc w:val="center"/>
        </w:trPr>
        <w:tc>
          <w:tcPr>
            <w:tcW w:w="809" w:type="dxa"/>
            <w:vMerge/>
            <w:shd w:val="clear" w:color="auto" w:fill="auto"/>
          </w:tcPr>
          <w:p w14:paraId="3A8FB8C8" w14:textId="77777777" w:rsidR="0026228E" w:rsidRPr="00533CCD" w:rsidRDefault="0026228E" w:rsidP="00377DC9">
            <w:pPr>
              <w:spacing w:before="40" w:after="40"/>
              <w:rPr>
                <w:rFonts w:ascii="Arial" w:hAnsi="Arial" w:cs="Arial"/>
              </w:rPr>
            </w:pPr>
          </w:p>
        </w:tc>
        <w:tc>
          <w:tcPr>
            <w:tcW w:w="1492" w:type="dxa"/>
            <w:shd w:val="clear" w:color="auto" w:fill="auto"/>
          </w:tcPr>
          <w:p w14:paraId="36B09584" w14:textId="77777777" w:rsidR="0026228E" w:rsidRPr="00533CCD" w:rsidRDefault="0026228E" w:rsidP="00377DC9">
            <w:pPr>
              <w:spacing w:before="40" w:after="40"/>
              <w:ind w:left="28"/>
              <w:rPr>
                <w:rFonts w:ascii="Arial" w:hAnsi="Arial" w:cs="Arial"/>
              </w:rPr>
            </w:pPr>
            <w:r w:rsidRPr="00533CCD">
              <w:rPr>
                <w:rFonts w:ascii="Arial" w:hAnsi="Arial" w:cs="Arial"/>
              </w:rPr>
              <w:t>Examine</w:t>
            </w:r>
          </w:p>
        </w:tc>
        <w:tc>
          <w:tcPr>
            <w:tcW w:w="7254" w:type="dxa"/>
            <w:shd w:val="clear" w:color="auto" w:fill="auto"/>
          </w:tcPr>
          <w:p w14:paraId="2F64C005" w14:textId="77777777" w:rsidR="0026228E" w:rsidRPr="00533CCD" w:rsidRDefault="0026228E" w:rsidP="00377DC9">
            <w:pPr>
              <w:spacing w:before="40" w:after="40"/>
              <w:ind w:left="59"/>
              <w:rPr>
                <w:rFonts w:ascii="Arial" w:hAnsi="Arial" w:cs="Arial"/>
              </w:rPr>
            </w:pPr>
            <w:r w:rsidRPr="00533CCD">
              <w:rPr>
                <w:rFonts w:ascii="Arial" w:hAnsi="Arial" w:cs="Arial"/>
              </w:rPr>
              <w:t xml:space="preserve">Investigate closely, in detail </w:t>
            </w:r>
          </w:p>
        </w:tc>
      </w:tr>
      <w:tr w:rsidR="0026228E" w:rsidRPr="00533CCD" w14:paraId="36E3B367" w14:textId="77777777" w:rsidTr="0026228E">
        <w:trPr>
          <w:jc w:val="center"/>
        </w:trPr>
        <w:tc>
          <w:tcPr>
            <w:tcW w:w="809" w:type="dxa"/>
            <w:vMerge/>
            <w:shd w:val="clear" w:color="auto" w:fill="auto"/>
          </w:tcPr>
          <w:p w14:paraId="4C090F4E" w14:textId="77777777" w:rsidR="0026228E" w:rsidRPr="00533CCD" w:rsidRDefault="0026228E" w:rsidP="00377DC9">
            <w:pPr>
              <w:spacing w:before="40" w:after="40"/>
              <w:rPr>
                <w:rFonts w:ascii="Arial" w:hAnsi="Arial" w:cs="Arial"/>
              </w:rPr>
            </w:pPr>
          </w:p>
        </w:tc>
        <w:tc>
          <w:tcPr>
            <w:tcW w:w="1492" w:type="dxa"/>
            <w:shd w:val="clear" w:color="auto" w:fill="auto"/>
          </w:tcPr>
          <w:p w14:paraId="129D0A11" w14:textId="77777777" w:rsidR="0026228E" w:rsidRPr="00533CCD" w:rsidRDefault="0026228E" w:rsidP="00377DC9">
            <w:pPr>
              <w:spacing w:before="40" w:after="40"/>
              <w:ind w:left="28"/>
              <w:rPr>
                <w:rFonts w:ascii="Arial" w:hAnsi="Arial" w:cs="Arial"/>
              </w:rPr>
            </w:pPr>
            <w:r w:rsidRPr="00533CCD">
              <w:rPr>
                <w:rFonts w:ascii="Arial" w:hAnsi="Arial" w:cs="Arial"/>
              </w:rPr>
              <w:t>Justify</w:t>
            </w:r>
          </w:p>
        </w:tc>
        <w:tc>
          <w:tcPr>
            <w:tcW w:w="7254" w:type="dxa"/>
            <w:shd w:val="clear" w:color="auto" w:fill="auto"/>
          </w:tcPr>
          <w:p w14:paraId="2D97E2C7" w14:textId="77777777" w:rsidR="0026228E" w:rsidRPr="00533CCD" w:rsidRDefault="0026228E" w:rsidP="00377DC9">
            <w:pPr>
              <w:spacing w:before="40" w:after="40"/>
              <w:ind w:left="59"/>
              <w:rPr>
                <w:rFonts w:ascii="Arial" w:hAnsi="Arial" w:cs="Arial"/>
              </w:rPr>
            </w:pPr>
            <w:r w:rsidRPr="00533CCD">
              <w:rPr>
                <w:rFonts w:ascii="Arial" w:hAnsi="Arial" w:cs="Arial"/>
              </w:rPr>
              <w:t>Support a case with evidence/argument</w:t>
            </w:r>
          </w:p>
        </w:tc>
      </w:tr>
      <w:tr w:rsidR="0026228E" w:rsidRPr="00533CCD" w14:paraId="212E6C35" w14:textId="77777777" w:rsidTr="0026228E">
        <w:trPr>
          <w:jc w:val="center"/>
        </w:trPr>
        <w:tc>
          <w:tcPr>
            <w:tcW w:w="809" w:type="dxa"/>
            <w:vMerge/>
            <w:shd w:val="clear" w:color="auto" w:fill="auto"/>
          </w:tcPr>
          <w:p w14:paraId="5866385B" w14:textId="77777777" w:rsidR="0026228E" w:rsidRPr="00533CCD" w:rsidRDefault="0026228E" w:rsidP="00377DC9">
            <w:pPr>
              <w:spacing w:before="40" w:after="40"/>
              <w:rPr>
                <w:rFonts w:ascii="Arial" w:hAnsi="Arial" w:cs="Arial"/>
              </w:rPr>
            </w:pPr>
          </w:p>
        </w:tc>
        <w:tc>
          <w:tcPr>
            <w:tcW w:w="1492" w:type="dxa"/>
            <w:shd w:val="clear" w:color="auto" w:fill="auto"/>
          </w:tcPr>
          <w:p w14:paraId="648CCEE7" w14:textId="77777777" w:rsidR="0026228E" w:rsidRPr="00533CCD" w:rsidRDefault="0026228E" w:rsidP="00377DC9">
            <w:pPr>
              <w:spacing w:before="40" w:after="40"/>
              <w:ind w:left="28"/>
              <w:rPr>
                <w:rFonts w:ascii="Arial" w:hAnsi="Arial" w:cs="Arial"/>
              </w:rPr>
            </w:pPr>
            <w:r w:rsidRPr="00533CCD">
              <w:rPr>
                <w:rFonts w:ascii="Arial" w:hAnsi="Arial" w:cs="Arial"/>
              </w:rPr>
              <w:t>Recommend</w:t>
            </w:r>
          </w:p>
        </w:tc>
        <w:tc>
          <w:tcPr>
            <w:tcW w:w="7254" w:type="dxa"/>
            <w:shd w:val="clear" w:color="auto" w:fill="auto"/>
          </w:tcPr>
          <w:p w14:paraId="08EA5794" w14:textId="77777777" w:rsidR="0026228E" w:rsidRPr="00533CCD" w:rsidRDefault="0026228E" w:rsidP="00377DC9">
            <w:pPr>
              <w:spacing w:before="40" w:after="40"/>
              <w:ind w:left="59"/>
              <w:rPr>
                <w:rFonts w:ascii="Arial" w:hAnsi="Arial" w:cs="Arial"/>
              </w:rPr>
            </w:pPr>
            <w:r w:rsidRPr="00533CCD">
              <w:rPr>
                <w:rFonts w:ascii="Arial" w:hAnsi="Arial" w:cs="Arial"/>
              </w:rPr>
              <w:t xml:space="preserve">Put forward a proposal based on reasons/evidence </w:t>
            </w:r>
          </w:p>
        </w:tc>
      </w:tr>
      <w:tr w:rsidR="0026228E" w:rsidRPr="00533CCD" w14:paraId="0D6EFF48" w14:textId="77777777" w:rsidTr="0026228E">
        <w:trPr>
          <w:jc w:val="center"/>
        </w:trPr>
        <w:tc>
          <w:tcPr>
            <w:tcW w:w="809" w:type="dxa"/>
            <w:vMerge/>
            <w:tcBorders>
              <w:bottom w:val="single" w:sz="12" w:space="0" w:color="auto"/>
            </w:tcBorders>
            <w:shd w:val="clear" w:color="auto" w:fill="auto"/>
          </w:tcPr>
          <w:p w14:paraId="555B12CD" w14:textId="77777777" w:rsidR="0026228E" w:rsidRPr="00533CCD" w:rsidRDefault="0026228E" w:rsidP="00377DC9">
            <w:pPr>
              <w:spacing w:before="40" w:after="40"/>
              <w:rPr>
                <w:rFonts w:ascii="Arial" w:hAnsi="Arial" w:cs="Arial"/>
              </w:rPr>
            </w:pPr>
          </w:p>
        </w:tc>
        <w:tc>
          <w:tcPr>
            <w:tcW w:w="1492" w:type="dxa"/>
            <w:shd w:val="clear" w:color="auto" w:fill="auto"/>
          </w:tcPr>
          <w:p w14:paraId="21ED145F" w14:textId="6C1D6161" w:rsidR="0026228E" w:rsidRPr="00533CCD" w:rsidRDefault="0026228E" w:rsidP="00377DC9">
            <w:pPr>
              <w:spacing w:before="40" w:after="40"/>
              <w:ind w:left="28"/>
              <w:rPr>
                <w:rFonts w:ascii="Arial" w:hAnsi="Arial" w:cs="Arial"/>
              </w:rPr>
            </w:pPr>
            <w:r w:rsidRPr="00533CCD">
              <w:rPr>
                <w:rFonts w:ascii="Arial" w:hAnsi="Arial" w:cs="Arial"/>
              </w:rPr>
              <w:t>Reflect</w:t>
            </w:r>
          </w:p>
        </w:tc>
        <w:tc>
          <w:tcPr>
            <w:tcW w:w="7254" w:type="dxa"/>
            <w:shd w:val="clear" w:color="auto" w:fill="auto"/>
          </w:tcPr>
          <w:p w14:paraId="1F334872" w14:textId="7A43B2D8" w:rsidR="0026228E" w:rsidRPr="00533CCD" w:rsidRDefault="0026228E" w:rsidP="00377DC9">
            <w:pPr>
              <w:spacing w:before="40" w:after="40"/>
              <w:ind w:left="59"/>
              <w:rPr>
                <w:rFonts w:ascii="Arial" w:hAnsi="Arial" w:cs="Arial"/>
              </w:rPr>
            </w:pPr>
            <w:r w:rsidRPr="00533CCD">
              <w:rPr>
                <w:rFonts w:ascii="Arial" w:hAnsi="Arial" w:cs="Arial"/>
              </w:rPr>
              <w:t>Evaluate and/or consider</w:t>
            </w:r>
          </w:p>
        </w:tc>
      </w:tr>
    </w:tbl>
    <w:p w14:paraId="31BFCC1C" w14:textId="31B82E85" w:rsidR="001C6615" w:rsidRPr="00533CCD" w:rsidRDefault="001C6615" w:rsidP="001C6615">
      <w:pPr>
        <w:jc w:val="center"/>
        <w:rPr>
          <w:rFonts w:ascii="Arial" w:hAnsi="Arial" w:cs="Arial"/>
          <w:b/>
          <w:bCs/>
        </w:rPr>
      </w:pPr>
    </w:p>
    <w:p w14:paraId="54C3F210" w14:textId="42F2D7C2" w:rsidR="00F0023D" w:rsidRPr="00533CCD" w:rsidRDefault="00F0023D">
      <w:pPr>
        <w:rPr>
          <w:rFonts w:ascii="Arial" w:hAnsi="Arial" w:cs="Arial"/>
          <w:b/>
          <w:bCs/>
        </w:rPr>
      </w:pPr>
      <w:r w:rsidRPr="00533CCD">
        <w:rPr>
          <w:rFonts w:ascii="Arial" w:hAnsi="Arial" w:cs="Arial"/>
          <w:b/>
          <w:bCs/>
        </w:rPr>
        <w:br w:type="page"/>
      </w:r>
    </w:p>
    <w:p w14:paraId="731D5C90" w14:textId="1043AC56" w:rsidR="001C6615" w:rsidRDefault="001C6615" w:rsidP="001C6615">
      <w:pPr>
        <w:jc w:val="center"/>
        <w:rPr>
          <w:rFonts w:ascii="Arial" w:hAnsi="Arial" w:cs="Arial"/>
          <w:b/>
          <w:bCs/>
          <w:sz w:val="32"/>
          <w:szCs w:val="32"/>
        </w:rPr>
      </w:pPr>
      <w:r w:rsidRPr="00F0023D">
        <w:rPr>
          <w:rFonts w:ascii="Arial" w:hAnsi="Arial" w:cs="Arial"/>
          <w:b/>
          <w:bCs/>
          <w:sz w:val="32"/>
          <w:szCs w:val="32"/>
        </w:rPr>
        <w:lastRenderedPageBreak/>
        <w:t>Grade descriptors</w:t>
      </w:r>
    </w:p>
    <w:p w14:paraId="0F37060F" w14:textId="77777777" w:rsidR="005B3BD1" w:rsidRDefault="005B3BD1" w:rsidP="001C6615">
      <w:pPr>
        <w:jc w:val="center"/>
        <w:rPr>
          <w:rFonts w:ascii="Arial" w:hAnsi="Arial" w:cs="Arial"/>
          <w:b/>
          <w:bCs/>
          <w:sz w:val="32"/>
          <w:szCs w:val="32"/>
        </w:rPr>
      </w:pPr>
    </w:p>
    <w:p w14:paraId="6CE58D5B" w14:textId="252BD886" w:rsidR="00783A82" w:rsidRDefault="000A64FB" w:rsidP="001C6615">
      <w:pPr>
        <w:jc w:val="center"/>
        <w:rPr>
          <w:rFonts w:ascii="Arial Nova" w:hAnsi="Arial Nova"/>
          <w:b/>
          <w:bCs/>
          <w:sz w:val="28"/>
          <w:szCs w:val="28"/>
        </w:rPr>
      </w:pPr>
      <w:r>
        <w:rPr>
          <w:noProof/>
        </w:rPr>
        <w:drawing>
          <wp:anchor distT="0" distB="0" distL="114300" distR="114300" simplePos="0" relativeHeight="251671574" behindDoc="0" locked="0" layoutInCell="1" allowOverlap="1" wp14:anchorId="70898B99" wp14:editId="021F88EA">
            <wp:simplePos x="0" y="0"/>
            <wp:positionH relativeFrom="column">
              <wp:posOffset>-10795</wp:posOffset>
            </wp:positionH>
            <wp:positionV relativeFrom="paragraph">
              <wp:posOffset>3467573</wp:posOffset>
            </wp:positionV>
            <wp:extent cx="5731510" cy="4164330"/>
            <wp:effectExtent l="0" t="0" r="2540" b="762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5731510" cy="4164330"/>
                    </a:xfrm>
                    <a:prstGeom prst="rect">
                      <a:avLst/>
                    </a:prstGeom>
                  </pic:spPr>
                </pic:pic>
              </a:graphicData>
            </a:graphic>
          </wp:anchor>
        </w:drawing>
      </w:r>
      <w:r w:rsidR="00A363BA">
        <w:rPr>
          <w:noProof/>
        </w:rPr>
        <w:drawing>
          <wp:inline distT="0" distB="0" distL="0" distR="0" wp14:anchorId="02168D0D" wp14:editId="71E021FB">
            <wp:extent cx="5731510" cy="3408045"/>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3408045"/>
                    </a:xfrm>
                    <a:prstGeom prst="rect">
                      <a:avLst/>
                    </a:prstGeom>
                  </pic:spPr>
                </pic:pic>
              </a:graphicData>
            </a:graphic>
          </wp:inline>
        </w:drawing>
      </w:r>
    </w:p>
    <w:p w14:paraId="7F9C7FB6" w14:textId="539F667E" w:rsidR="00A363BA" w:rsidRDefault="00A363BA" w:rsidP="001C6615">
      <w:pPr>
        <w:jc w:val="center"/>
        <w:rPr>
          <w:rFonts w:ascii="Arial Nova" w:hAnsi="Arial Nova"/>
          <w:b/>
          <w:bCs/>
          <w:sz w:val="28"/>
          <w:szCs w:val="28"/>
        </w:rPr>
      </w:pPr>
    </w:p>
    <w:p w14:paraId="14F8A7D2" w14:textId="0FB2FDB0" w:rsidR="009D4B53" w:rsidRDefault="00C110B7">
      <w:pPr>
        <w:rPr>
          <w:rFonts w:ascii="Arial Nova" w:hAnsi="Arial Nova"/>
          <w:b/>
          <w:bCs/>
          <w:sz w:val="36"/>
          <w:szCs w:val="36"/>
          <w:u w:val="single"/>
        </w:rPr>
      </w:pPr>
      <w:r>
        <w:rPr>
          <w:rFonts w:ascii="Arial Nova" w:hAnsi="Arial Nova"/>
          <w:b/>
          <w:bCs/>
          <w:sz w:val="36"/>
          <w:szCs w:val="36"/>
          <w:u w:val="single"/>
        </w:rPr>
        <w:br w:type="page"/>
      </w:r>
    </w:p>
    <w:p w14:paraId="790206B3" w14:textId="78DBED7C" w:rsidR="00C6009B" w:rsidRPr="005B3BD1" w:rsidRDefault="00C6009B" w:rsidP="005B3BD1">
      <w:pPr>
        <w:jc w:val="center"/>
        <w:rPr>
          <w:rFonts w:ascii="Arial" w:hAnsi="Arial" w:cs="Arial"/>
          <w:b/>
          <w:bCs/>
          <w:sz w:val="32"/>
          <w:szCs w:val="32"/>
        </w:rPr>
      </w:pPr>
      <w:r w:rsidRPr="005B3BD1">
        <w:rPr>
          <w:rFonts w:ascii="Arial" w:hAnsi="Arial" w:cs="Arial"/>
          <w:b/>
          <w:bCs/>
          <w:sz w:val="32"/>
          <w:szCs w:val="32"/>
        </w:rPr>
        <w:lastRenderedPageBreak/>
        <w:t>Revision</w:t>
      </w:r>
      <w:r w:rsidR="007441D5" w:rsidRPr="005B3BD1">
        <w:rPr>
          <w:rFonts w:ascii="Arial" w:hAnsi="Arial" w:cs="Arial"/>
          <w:b/>
          <w:bCs/>
          <w:sz w:val="32"/>
          <w:szCs w:val="32"/>
        </w:rPr>
        <w:t xml:space="preserve"> </w:t>
      </w:r>
      <w:r w:rsidR="005B3BD1">
        <w:rPr>
          <w:rFonts w:ascii="Arial" w:hAnsi="Arial" w:cs="Arial"/>
          <w:b/>
          <w:bCs/>
          <w:sz w:val="32"/>
          <w:szCs w:val="32"/>
        </w:rPr>
        <w:t>t</w:t>
      </w:r>
      <w:r w:rsidR="007441D5" w:rsidRPr="005B3BD1">
        <w:rPr>
          <w:rFonts w:ascii="Arial" w:hAnsi="Arial" w:cs="Arial"/>
          <w:b/>
          <w:bCs/>
          <w:sz w:val="32"/>
          <w:szCs w:val="32"/>
        </w:rPr>
        <w:t>ips</w:t>
      </w:r>
    </w:p>
    <w:p w14:paraId="526C4167" w14:textId="156E7B8E" w:rsidR="00CA5E1B" w:rsidRPr="005B3BD1" w:rsidRDefault="00CA5E1B" w:rsidP="007441D5">
      <w:pPr>
        <w:rPr>
          <w:rFonts w:ascii="Arial" w:hAnsi="Arial" w:cs="Arial"/>
          <w:b/>
          <w:bCs/>
          <w:sz w:val="36"/>
          <w:szCs w:val="36"/>
          <w:u w:val="single"/>
        </w:rPr>
      </w:pPr>
    </w:p>
    <w:p w14:paraId="46E93DAD" w14:textId="705EF79A" w:rsidR="00440302" w:rsidRPr="005B3BD1" w:rsidRDefault="00E1756D" w:rsidP="005B3BD1">
      <w:pPr>
        <w:pStyle w:val="ListParagraph"/>
        <w:numPr>
          <w:ilvl w:val="0"/>
          <w:numId w:val="17"/>
        </w:numPr>
        <w:ind w:left="714" w:hanging="357"/>
        <w:contextualSpacing w:val="0"/>
        <w:rPr>
          <w:rFonts w:ascii="Arial" w:hAnsi="Arial" w:cs="Arial"/>
        </w:rPr>
      </w:pPr>
      <w:r w:rsidRPr="005B3BD1">
        <w:rPr>
          <w:rFonts w:ascii="Arial" w:hAnsi="Arial" w:cs="Arial"/>
        </w:rPr>
        <w:t>Get organise</w:t>
      </w:r>
      <w:r w:rsidR="005B3BD1">
        <w:rPr>
          <w:rFonts w:ascii="Arial" w:hAnsi="Arial" w:cs="Arial"/>
        </w:rPr>
        <w:t>d</w:t>
      </w:r>
    </w:p>
    <w:p w14:paraId="0A1C7732" w14:textId="3866481C" w:rsidR="00E1756D" w:rsidRPr="005B3BD1" w:rsidRDefault="00E1756D" w:rsidP="005B3BD1">
      <w:pPr>
        <w:pStyle w:val="ListParagraph"/>
        <w:numPr>
          <w:ilvl w:val="0"/>
          <w:numId w:val="17"/>
        </w:numPr>
        <w:ind w:left="714" w:hanging="357"/>
        <w:contextualSpacing w:val="0"/>
        <w:rPr>
          <w:rFonts w:ascii="Arial" w:hAnsi="Arial" w:cs="Arial"/>
        </w:rPr>
      </w:pPr>
      <w:r w:rsidRPr="005B3BD1">
        <w:rPr>
          <w:rFonts w:ascii="Arial" w:hAnsi="Arial" w:cs="Arial"/>
        </w:rPr>
        <w:t>Make the most of free resources</w:t>
      </w:r>
    </w:p>
    <w:p w14:paraId="1D0CF621" w14:textId="17BCA7E6" w:rsidR="00440302" w:rsidRPr="005B3BD1" w:rsidRDefault="00440302" w:rsidP="005B3BD1">
      <w:pPr>
        <w:pStyle w:val="ListParagraph"/>
        <w:numPr>
          <w:ilvl w:val="0"/>
          <w:numId w:val="17"/>
        </w:numPr>
        <w:ind w:left="714" w:hanging="357"/>
        <w:contextualSpacing w:val="0"/>
        <w:rPr>
          <w:rFonts w:ascii="Arial" w:hAnsi="Arial" w:cs="Arial"/>
        </w:rPr>
      </w:pPr>
      <w:r w:rsidRPr="005B3BD1">
        <w:rPr>
          <w:rFonts w:ascii="Arial" w:hAnsi="Arial" w:cs="Arial"/>
        </w:rPr>
        <w:t>Know your learning style</w:t>
      </w:r>
    </w:p>
    <w:p w14:paraId="02389D56" w14:textId="34B078E8" w:rsidR="00440302" w:rsidRPr="005B3BD1" w:rsidRDefault="00440302" w:rsidP="005B3BD1">
      <w:pPr>
        <w:pStyle w:val="ListParagraph"/>
        <w:numPr>
          <w:ilvl w:val="0"/>
          <w:numId w:val="17"/>
        </w:numPr>
        <w:ind w:left="714" w:hanging="357"/>
        <w:contextualSpacing w:val="0"/>
        <w:rPr>
          <w:rFonts w:ascii="Arial" w:hAnsi="Arial" w:cs="Arial"/>
        </w:rPr>
      </w:pPr>
      <w:r w:rsidRPr="005B3BD1">
        <w:rPr>
          <w:rFonts w:ascii="Arial" w:hAnsi="Arial" w:cs="Arial"/>
        </w:rPr>
        <w:t>Practise past paper</w:t>
      </w:r>
      <w:r w:rsidR="005B3BD1">
        <w:rPr>
          <w:rFonts w:ascii="Arial" w:hAnsi="Arial" w:cs="Arial"/>
        </w:rPr>
        <w:t>s</w:t>
      </w:r>
      <w:r w:rsidRPr="005B3BD1">
        <w:rPr>
          <w:rFonts w:ascii="Arial" w:hAnsi="Arial" w:cs="Arial"/>
        </w:rPr>
        <w:t xml:space="preserve">/questions in class </w:t>
      </w:r>
      <w:r w:rsidR="005B3BD1">
        <w:rPr>
          <w:rFonts w:ascii="Arial" w:hAnsi="Arial" w:cs="Arial"/>
        </w:rPr>
        <w:t xml:space="preserve">– </w:t>
      </w:r>
      <w:r w:rsidRPr="005B3BD1">
        <w:rPr>
          <w:rFonts w:ascii="Arial" w:hAnsi="Arial" w:cs="Arial"/>
        </w:rPr>
        <w:t>slow and steady wins the race</w:t>
      </w:r>
    </w:p>
    <w:p w14:paraId="66B1E34A" w14:textId="3DD80FCE" w:rsidR="00D220B5" w:rsidRPr="005B3BD1" w:rsidRDefault="00D220B5" w:rsidP="005B3BD1">
      <w:pPr>
        <w:pStyle w:val="ListParagraph"/>
        <w:numPr>
          <w:ilvl w:val="0"/>
          <w:numId w:val="17"/>
        </w:numPr>
        <w:ind w:left="714" w:hanging="357"/>
        <w:contextualSpacing w:val="0"/>
        <w:rPr>
          <w:rFonts w:ascii="Arial" w:hAnsi="Arial" w:cs="Arial"/>
        </w:rPr>
      </w:pPr>
      <w:r w:rsidRPr="005B3BD1">
        <w:rPr>
          <w:rFonts w:ascii="Arial" w:hAnsi="Arial" w:cs="Arial"/>
        </w:rPr>
        <w:t>Immobilise the emoji</w:t>
      </w:r>
    </w:p>
    <w:p w14:paraId="3A76D8DD" w14:textId="49B12D7C" w:rsidR="00D220B5" w:rsidRPr="005B3BD1" w:rsidRDefault="00D220B5" w:rsidP="005B3BD1">
      <w:pPr>
        <w:pStyle w:val="ListParagraph"/>
        <w:numPr>
          <w:ilvl w:val="0"/>
          <w:numId w:val="17"/>
        </w:numPr>
        <w:ind w:left="714" w:hanging="357"/>
        <w:contextualSpacing w:val="0"/>
        <w:rPr>
          <w:rFonts w:ascii="Arial" w:hAnsi="Arial" w:cs="Arial"/>
        </w:rPr>
      </w:pPr>
      <w:r w:rsidRPr="005B3BD1">
        <w:rPr>
          <w:rFonts w:ascii="Arial" w:hAnsi="Arial" w:cs="Arial"/>
        </w:rPr>
        <w:t>Thirsty for success</w:t>
      </w:r>
    </w:p>
    <w:p w14:paraId="5D995D41" w14:textId="4F8E0667" w:rsidR="00D220B5" w:rsidRPr="005B3BD1" w:rsidRDefault="00D220B5" w:rsidP="005B3BD1">
      <w:pPr>
        <w:pStyle w:val="ListParagraph"/>
        <w:numPr>
          <w:ilvl w:val="0"/>
          <w:numId w:val="17"/>
        </w:numPr>
        <w:ind w:left="714" w:hanging="357"/>
        <w:contextualSpacing w:val="0"/>
        <w:rPr>
          <w:rFonts w:ascii="Arial" w:hAnsi="Arial" w:cs="Arial"/>
        </w:rPr>
      </w:pPr>
      <w:r w:rsidRPr="005B3BD1">
        <w:rPr>
          <w:rFonts w:ascii="Arial" w:hAnsi="Arial" w:cs="Arial"/>
        </w:rPr>
        <w:t>Don’t bottle it up</w:t>
      </w:r>
    </w:p>
    <w:p w14:paraId="0CDB1C7C" w14:textId="74DABBF3" w:rsidR="007441D5" w:rsidRPr="005B3BD1" w:rsidRDefault="007441D5" w:rsidP="00440302">
      <w:pPr>
        <w:pStyle w:val="ListParagraph"/>
        <w:numPr>
          <w:ilvl w:val="0"/>
          <w:numId w:val="17"/>
        </w:numPr>
        <w:rPr>
          <w:rFonts w:ascii="Arial" w:hAnsi="Arial" w:cs="Arial"/>
        </w:rPr>
      </w:pPr>
      <w:r w:rsidRPr="005B3BD1">
        <w:rPr>
          <w:rFonts w:ascii="Arial" w:hAnsi="Arial" w:cs="Arial"/>
        </w:rPr>
        <w:t>Stay positive</w:t>
      </w:r>
    </w:p>
    <w:p w14:paraId="1193CE34" w14:textId="2954691C" w:rsidR="00E1756D" w:rsidRPr="005B3BD1" w:rsidRDefault="00E1756D" w:rsidP="00CA5E1B">
      <w:pPr>
        <w:rPr>
          <w:rFonts w:ascii="Arial" w:hAnsi="Arial" w:cs="Arial"/>
        </w:rPr>
      </w:pPr>
    </w:p>
    <w:p w14:paraId="3556CB90" w14:textId="2B2E35E7" w:rsidR="00CA5E1B" w:rsidRDefault="007D60DC" w:rsidP="00A77ED1">
      <w:pPr>
        <w:jc w:val="center"/>
        <w:rPr>
          <w:rStyle w:val="Hyperlink"/>
          <w:rFonts w:ascii="Arial" w:hAnsi="Arial" w:cs="Arial"/>
          <w:b/>
          <w:bCs/>
          <w:sz w:val="24"/>
          <w:szCs w:val="24"/>
        </w:rPr>
      </w:pPr>
      <w:hyperlink r:id="rId58" w:history="1">
        <w:r w:rsidR="007441D5" w:rsidRPr="00A77ED1">
          <w:rPr>
            <w:rStyle w:val="Hyperlink"/>
            <w:rFonts w:ascii="Arial" w:hAnsi="Arial" w:cs="Arial"/>
            <w:b/>
            <w:bCs/>
            <w:sz w:val="24"/>
            <w:szCs w:val="24"/>
          </w:rPr>
          <w:t>https://www.wjec.co.uk/articles/9-top-tips-to-help-you-get-revising/</w:t>
        </w:r>
      </w:hyperlink>
    </w:p>
    <w:p w14:paraId="26D697A4" w14:textId="77777777" w:rsidR="00A77ED1" w:rsidRPr="00A77ED1" w:rsidRDefault="00A77ED1" w:rsidP="00A77ED1">
      <w:pPr>
        <w:jc w:val="center"/>
        <w:rPr>
          <w:rFonts w:ascii="Arial" w:hAnsi="Arial" w:cs="Arial"/>
          <w:b/>
          <w:bCs/>
          <w:sz w:val="24"/>
          <w:szCs w:val="24"/>
          <w:u w:val="single"/>
        </w:rPr>
      </w:pPr>
    </w:p>
    <w:sectPr w:rsidR="00A77ED1" w:rsidRPr="00A77ED1" w:rsidSect="00D65218">
      <w:footerReference w:type="default" r:id="rId59"/>
      <w:pgSz w:w="11906" w:h="16838"/>
      <w:pgMar w:top="1440" w:right="1440" w:bottom="1440" w:left="1440" w:header="708" w:footer="708" w:gutter="0"/>
      <w:pgBorders w:offsetFrom="page">
        <w:top w:val="thickThinMediumGap" w:sz="24" w:space="24" w:color="auto"/>
        <w:left w:val="thickThinMediumGap" w:sz="24" w:space="24" w:color="auto"/>
        <w:bottom w:val="thickThinMediumGap" w:sz="24" w:space="24" w:color="auto"/>
        <w:right w:val="thickThinMediumGap" w:sz="2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B38D43" w14:textId="77777777" w:rsidR="007D60DC" w:rsidRDefault="007D60DC" w:rsidP="006A2FDE">
      <w:pPr>
        <w:spacing w:after="0" w:line="240" w:lineRule="auto"/>
      </w:pPr>
      <w:r>
        <w:separator/>
      </w:r>
    </w:p>
  </w:endnote>
  <w:endnote w:type="continuationSeparator" w:id="0">
    <w:p w14:paraId="7AA012C7" w14:textId="77777777" w:rsidR="007D60DC" w:rsidRDefault="007D60DC" w:rsidP="006A2FDE">
      <w:pPr>
        <w:spacing w:after="0" w:line="240" w:lineRule="auto"/>
      </w:pPr>
      <w:r>
        <w:continuationSeparator/>
      </w:r>
    </w:p>
  </w:endnote>
  <w:endnote w:type="continuationNotice" w:id="1">
    <w:p w14:paraId="3867BF29" w14:textId="77777777" w:rsidR="007D60DC" w:rsidRDefault="007D60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ato">
    <w:altName w:val="Segoe UI"/>
    <w:panose1 w:val="020F0502020204030203"/>
    <w:charset w:val="00"/>
    <w:family w:val="swiss"/>
    <w:pitch w:val="variable"/>
    <w:sig w:usb0="800000AF" w:usb1="4000604A" w:usb2="00000000" w:usb3="00000000" w:csb0="00000093" w:csb1="00000000"/>
  </w:font>
  <w:font w:name="Arial">
    <w:panose1 w:val="020B0604020202020204"/>
    <w:charset w:val="00"/>
    <w:family w:val="swiss"/>
    <w:pitch w:val="variable"/>
    <w:sig w:usb0="E0002EFF" w:usb1="C000785B" w:usb2="00000009" w:usb3="00000000" w:csb0="000001FF" w:csb1="00000000"/>
  </w:font>
  <w:font w:name="Arial Nova">
    <w:altName w:val="Arial Nova"/>
    <w:charset w:val="00"/>
    <w:family w:val="swiss"/>
    <w:pitch w:val="variable"/>
    <w:sig w:usb0="0000028F" w:usb1="00000002" w:usb2="00000000" w:usb3="00000000" w:csb0="0000019F" w:csb1="00000000"/>
  </w:font>
  <w:font w:name="Source Sans Pro">
    <w:charset w:val="00"/>
    <w:family w:val="swiss"/>
    <w:pitch w:val="variable"/>
    <w:sig w:usb0="600002F7" w:usb1="02000001" w:usb2="00000000" w:usb3="00000000" w:csb0="0000019F" w:csb1="00000000"/>
  </w:font>
  <w:font w:name="Comic Sans MS">
    <w:panose1 w:val="030F0702030302020204"/>
    <w:charset w:val="00"/>
    <w:family w:val="script"/>
    <w:pitch w:val="variable"/>
    <w:sig w:usb0="00000287" w:usb1="00000013" w:usb2="00000000" w:usb3="00000000" w:csb0="0000009F" w:csb1="00000000"/>
  </w:font>
  <w:font w:name="Arabic Typesetting">
    <w:charset w:val="B2"/>
    <w:family w:val="script"/>
    <w:pitch w:val="variable"/>
    <w:sig w:usb0="80002007" w:usb1="80000000" w:usb2="00000008" w:usb3="00000000" w:csb0="000000D3" w:csb1="00000000"/>
  </w:font>
  <w:font w:name="Cavolini">
    <w:charset w:val="00"/>
    <w:family w:val="script"/>
    <w:pitch w:val="variable"/>
    <w:sig w:usb0="A11526FF" w:usb1="8000000A" w:usb2="0001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74042151"/>
      <w:docPartObj>
        <w:docPartGallery w:val="Page Numbers (Bottom of Page)"/>
        <w:docPartUnique/>
      </w:docPartObj>
    </w:sdtPr>
    <w:sdtEndPr/>
    <w:sdtContent>
      <w:sdt>
        <w:sdtPr>
          <w:id w:val="-1769616900"/>
          <w:docPartObj>
            <w:docPartGallery w:val="Page Numbers (Top of Page)"/>
            <w:docPartUnique/>
          </w:docPartObj>
        </w:sdtPr>
        <w:sdtEndPr/>
        <w:sdtContent>
          <w:p w14:paraId="30AA4304" w14:textId="506F7C3E" w:rsidR="006A2FDE" w:rsidRDefault="006A2FDE">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08818F70" w14:textId="77777777" w:rsidR="006A2FDE" w:rsidRDefault="006A2F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CAF85C" w14:textId="77777777" w:rsidR="007D60DC" w:rsidRDefault="007D60DC" w:rsidP="006A2FDE">
      <w:pPr>
        <w:spacing w:after="0" w:line="240" w:lineRule="auto"/>
      </w:pPr>
      <w:r>
        <w:separator/>
      </w:r>
    </w:p>
  </w:footnote>
  <w:footnote w:type="continuationSeparator" w:id="0">
    <w:p w14:paraId="3AE4B627" w14:textId="77777777" w:rsidR="007D60DC" w:rsidRDefault="007D60DC" w:rsidP="006A2FDE">
      <w:pPr>
        <w:spacing w:after="0" w:line="240" w:lineRule="auto"/>
      </w:pPr>
      <w:r>
        <w:continuationSeparator/>
      </w:r>
    </w:p>
  </w:footnote>
  <w:footnote w:type="continuationNotice" w:id="1">
    <w:p w14:paraId="15C2361B" w14:textId="77777777" w:rsidR="007D60DC" w:rsidRDefault="007D60D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882B31"/>
    <w:multiLevelType w:val="hybridMultilevel"/>
    <w:tmpl w:val="8014F84C"/>
    <w:lvl w:ilvl="0" w:tplc="AB127614">
      <w:start w:val="1"/>
      <w:numFmt w:val="lowerRoman"/>
      <w:lvlText w:val="%1)"/>
      <w:lvlJc w:val="left"/>
      <w:pPr>
        <w:ind w:left="180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19C9724B"/>
    <w:multiLevelType w:val="hybridMultilevel"/>
    <w:tmpl w:val="CD942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0F6EA7"/>
    <w:multiLevelType w:val="hybridMultilevel"/>
    <w:tmpl w:val="3C7A8E2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3505DB1"/>
    <w:multiLevelType w:val="hybridMultilevel"/>
    <w:tmpl w:val="CEE26C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1D0DDF"/>
    <w:multiLevelType w:val="hybridMultilevel"/>
    <w:tmpl w:val="CEE23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1902E65"/>
    <w:multiLevelType w:val="hybridMultilevel"/>
    <w:tmpl w:val="3FECB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83340E4"/>
    <w:multiLevelType w:val="hybridMultilevel"/>
    <w:tmpl w:val="67D4A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F720AB"/>
    <w:multiLevelType w:val="hybridMultilevel"/>
    <w:tmpl w:val="047EBC5C"/>
    <w:lvl w:ilvl="0" w:tplc="AB127614">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5B7466C"/>
    <w:multiLevelType w:val="hybridMultilevel"/>
    <w:tmpl w:val="1A00F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184DA9"/>
    <w:multiLevelType w:val="hybridMultilevel"/>
    <w:tmpl w:val="677670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9DD37AE"/>
    <w:multiLevelType w:val="hybridMultilevel"/>
    <w:tmpl w:val="5532F83E"/>
    <w:lvl w:ilvl="0" w:tplc="CD5C012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A6820F3"/>
    <w:multiLevelType w:val="hybridMultilevel"/>
    <w:tmpl w:val="8DBA97A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A867FE8"/>
    <w:multiLevelType w:val="hybridMultilevel"/>
    <w:tmpl w:val="8A4052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4E26FEB"/>
    <w:multiLevelType w:val="hybridMultilevel"/>
    <w:tmpl w:val="93187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6E94A62"/>
    <w:multiLevelType w:val="hybridMultilevel"/>
    <w:tmpl w:val="C7F6A6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9B6B91"/>
    <w:multiLevelType w:val="hybridMultilevel"/>
    <w:tmpl w:val="D6C87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DA86B42"/>
    <w:multiLevelType w:val="hybridMultilevel"/>
    <w:tmpl w:val="2C704F2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2"/>
  </w:num>
  <w:num w:numId="3">
    <w:abstractNumId w:val="16"/>
  </w:num>
  <w:num w:numId="4">
    <w:abstractNumId w:val="3"/>
  </w:num>
  <w:num w:numId="5">
    <w:abstractNumId w:val="15"/>
  </w:num>
  <w:num w:numId="6">
    <w:abstractNumId w:val="6"/>
  </w:num>
  <w:num w:numId="7">
    <w:abstractNumId w:val="13"/>
  </w:num>
  <w:num w:numId="8">
    <w:abstractNumId w:val="12"/>
  </w:num>
  <w:num w:numId="9">
    <w:abstractNumId w:val="4"/>
  </w:num>
  <w:num w:numId="10">
    <w:abstractNumId w:val="9"/>
  </w:num>
  <w:num w:numId="11">
    <w:abstractNumId w:val="10"/>
  </w:num>
  <w:num w:numId="12">
    <w:abstractNumId w:val="0"/>
  </w:num>
  <w:num w:numId="13">
    <w:abstractNumId w:val="8"/>
  </w:num>
  <w:num w:numId="14">
    <w:abstractNumId w:val="11"/>
  </w:num>
  <w:num w:numId="15">
    <w:abstractNumId w:val="5"/>
  </w:num>
  <w:num w:numId="16">
    <w:abstractNumId w:val="7"/>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40"/>
  <w:displayBackgroundShape/>
  <w:proofState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2921"/>
    <w:rsid w:val="0000087D"/>
    <w:rsid w:val="0000252E"/>
    <w:rsid w:val="00002A08"/>
    <w:rsid w:val="00003452"/>
    <w:rsid w:val="00005AD7"/>
    <w:rsid w:val="0001162F"/>
    <w:rsid w:val="00012109"/>
    <w:rsid w:val="00012EA4"/>
    <w:rsid w:val="0001323C"/>
    <w:rsid w:val="00014355"/>
    <w:rsid w:val="00015091"/>
    <w:rsid w:val="0001594A"/>
    <w:rsid w:val="00016380"/>
    <w:rsid w:val="000170BD"/>
    <w:rsid w:val="0001756E"/>
    <w:rsid w:val="00022447"/>
    <w:rsid w:val="00022791"/>
    <w:rsid w:val="000239CB"/>
    <w:rsid w:val="00026D7B"/>
    <w:rsid w:val="00026D9D"/>
    <w:rsid w:val="00027080"/>
    <w:rsid w:val="00027225"/>
    <w:rsid w:val="00027A73"/>
    <w:rsid w:val="000300AB"/>
    <w:rsid w:val="00030DA5"/>
    <w:rsid w:val="00034F89"/>
    <w:rsid w:val="000352A8"/>
    <w:rsid w:val="00036228"/>
    <w:rsid w:val="00036B83"/>
    <w:rsid w:val="00036F65"/>
    <w:rsid w:val="00037A2E"/>
    <w:rsid w:val="00040BC2"/>
    <w:rsid w:val="00040EC6"/>
    <w:rsid w:val="00042414"/>
    <w:rsid w:val="0004349E"/>
    <w:rsid w:val="000439EB"/>
    <w:rsid w:val="00044062"/>
    <w:rsid w:val="00044BBC"/>
    <w:rsid w:val="00045511"/>
    <w:rsid w:val="00051B23"/>
    <w:rsid w:val="000523DA"/>
    <w:rsid w:val="000550C4"/>
    <w:rsid w:val="00056242"/>
    <w:rsid w:val="00056EDF"/>
    <w:rsid w:val="000574A6"/>
    <w:rsid w:val="00060B78"/>
    <w:rsid w:val="00061716"/>
    <w:rsid w:val="00065793"/>
    <w:rsid w:val="00066208"/>
    <w:rsid w:val="00070B52"/>
    <w:rsid w:val="00071764"/>
    <w:rsid w:val="00071DCD"/>
    <w:rsid w:val="00072056"/>
    <w:rsid w:val="00072083"/>
    <w:rsid w:val="00075DA4"/>
    <w:rsid w:val="0007638E"/>
    <w:rsid w:val="00076F9A"/>
    <w:rsid w:val="00080890"/>
    <w:rsid w:val="00081388"/>
    <w:rsid w:val="00083156"/>
    <w:rsid w:val="00083598"/>
    <w:rsid w:val="00083B18"/>
    <w:rsid w:val="00085AA4"/>
    <w:rsid w:val="00086796"/>
    <w:rsid w:val="000906A3"/>
    <w:rsid w:val="00092153"/>
    <w:rsid w:val="000921C4"/>
    <w:rsid w:val="000929CA"/>
    <w:rsid w:val="0009548D"/>
    <w:rsid w:val="000967BD"/>
    <w:rsid w:val="00096C60"/>
    <w:rsid w:val="000A2626"/>
    <w:rsid w:val="000A2C48"/>
    <w:rsid w:val="000A31B6"/>
    <w:rsid w:val="000A5C94"/>
    <w:rsid w:val="000A64FB"/>
    <w:rsid w:val="000B12D7"/>
    <w:rsid w:val="000B1490"/>
    <w:rsid w:val="000B1606"/>
    <w:rsid w:val="000B1C0A"/>
    <w:rsid w:val="000B28CC"/>
    <w:rsid w:val="000B365A"/>
    <w:rsid w:val="000B5933"/>
    <w:rsid w:val="000B66A3"/>
    <w:rsid w:val="000B73EF"/>
    <w:rsid w:val="000B76B5"/>
    <w:rsid w:val="000C07CA"/>
    <w:rsid w:val="000C2FA6"/>
    <w:rsid w:val="000C49FE"/>
    <w:rsid w:val="000C7276"/>
    <w:rsid w:val="000C7396"/>
    <w:rsid w:val="000C7753"/>
    <w:rsid w:val="000C7D57"/>
    <w:rsid w:val="000D018F"/>
    <w:rsid w:val="000D1164"/>
    <w:rsid w:val="000D1777"/>
    <w:rsid w:val="000D2C44"/>
    <w:rsid w:val="000D3A36"/>
    <w:rsid w:val="000D69A8"/>
    <w:rsid w:val="000E1081"/>
    <w:rsid w:val="000E1C53"/>
    <w:rsid w:val="000E1E53"/>
    <w:rsid w:val="000E1E9D"/>
    <w:rsid w:val="000E237E"/>
    <w:rsid w:val="000E5168"/>
    <w:rsid w:val="000E543C"/>
    <w:rsid w:val="000F0E69"/>
    <w:rsid w:val="000F3B4C"/>
    <w:rsid w:val="000F3B85"/>
    <w:rsid w:val="000F485A"/>
    <w:rsid w:val="000F487D"/>
    <w:rsid w:val="000F49FD"/>
    <w:rsid w:val="000F6060"/>
    <w:rsid w:val="000F7003"/>
    <w:rsid w:val="000F7687"/>
    <w:rsid w:val="0010119C"/>
    <w:rsid w:val="001016C6"/>
    <w:rsid w:val="001022A8"/>
    <w:rsid w:val="00103670"/>
    <w:rsid w:val="0010509F"/>
    <w:rsid w:val="0010593A"/>
    <w:rsid w:val="00106715"/>
    <w:rsid w:val="00106751"/>
    <w:rsid w:val="001077A3"/>
    <w:rsid w:val="00110603"/>
    <w:rsid w:val="001145AF"/>
    <w:rsid w:val="00115195"/>
    <w:rsid w:val="00115D46"/>
    <w:rsid w:val="00115D6E"/>
    <w:rsid w:val="00117C80"/>
    <w:rsid w:val="00123D86"/>
    <w:rsid w:val="00125EE9"/>
    <w:rsid w:val="001266C7"/>
    <w:rsid w:val="00127611"/>
    <w:rsid w:val="00127C72"/>
    <w:rsid w:val="00131C96"/>
    <w:rsid w:val="00133DAD"/>
    <w:rsid w:val="00136B0C"/>
    <w:rsid w:val="00140C0E"/>
    <w:rsid w:val="00141ACB"/>
    <w:rsid w:val="00142244"/>
    <w:rsid w:val="00144A63"/>
    <w:rsid w:val="00144F6E"/>
    <w:rsid w:val="00144FB5"/>
    <w:rsid w:val="001465F5"/>
    <w:rsid w:val="00150102"/>
    <w:rsid w:val="001505FE"/>
    <w:rsid w:val="001507FE"/>
    <w:rsid w:val="0015150E"/>
    <w:rsid w:val="00151D76"/>
    <w:rsid w:val="00152360"/>
    <w:rsid w:val="0015296F"/>
    <w:rsid w:val="00153234"/>
    <w:rsid w:val="00154236"/>
    <w:rsid w:val="001548A5"/>
    <w:rsid w:val="00154E08"/>
    <w:rsid w:val="00155EC3"/>
    <w:rsid w:val="001561DF"/>
    <w:rsid w:val="001602EB"/>
    <w:rsid w:val="001603C3"/>
    <w:rsid w:val="00161A72"/>
    <w:rsid w:val="00161BF9"/>
    <w:rsid w:val="00161DA7"/>
    <w:rsid w:val="001632A1"/>
    <w:rsid w:val="001637F8"/>
    <w:rsid w:val="001638BA"/>
    <w:rsid w:val="00163CB7"/>
    <w:rsid w:val="00166E89"/>
    <w:rsid w:val="00170CD8"/>
    <w:rsid w:val="00172690"/>
    <w:rsid w:val="00173406"/>
    <w:rsid w:val="00173AD3"/>
    <w:rsid w:val="00175077"/>
    <w:rsid w:val="00176302"/>
    <w:rsid w:val="001801F9"/>
    <w:rsid w:val="00183046"/>
    <w:rsid w:val="00185980"/>
    <w:rsid w:val="00187098"/>
    <w:rsid w:val="00190B32"/>
    <w:rsid w:val="00191830"/>
    <w:rsid w:val="0019359C"/>
    <w:rsid w:val="0019679E"/>
    <w:rsid w:val="00196C70"/>
    <w:rsid w:val="00196ED8"/>
    <w:rsid w:val="00197E23"/>
    <w:rsid w:val="00197EEC"/>
    <w:rsid w:val="001A05D3"/>
    <w:rsid w:val="001A0746"/>
    <w:rsid w:val="001A0A09"/>
    <w:rsid w:val="001A0AAA"/>
    <w:rsid w:val="001A0EBB"/>
    <w:rsid w:val="001A3505"/>
    <w:rsid w:val="001A3D73"/>
    <w:rsid w:val="001A4B38"/>
    <w:rsid w:val="001A5008"/>
    <w:rsid w:val="001A5619"/>
    <w:rsid w:val="001A57C9"/>
    <w:rsid w:val="001A7396"/>
    <w:rsid w:val="001A76E2"/>
    <w:rsid w:val="001B4264"/>
    <w:rsid w:val="001B6195"/>
    <w:rsid w:val="001B7552"/>
    <w:rsid w:val="001C3B5C"/>
    <w:rsid w:val="001C3DD2"/>
    <w:rsid w:val="001C4580"/>
    <w:rsid w:val="001C6615"/>
    <w:rsid w:val="001C6A67"/>
    <w:rsid w:val="001C7833"/>
    <w:rsid w:val="001D04B1"/>
    <w:rsid w:val="001D22D0"/>
    <w:rsid w:val="001D30AB"/>
    <w:rsid w:val="001D41B0"/>
    <w:rsid w:val="001D42FB"/>
    <w:rsid w:val="001D4FA4"/>
    <w:rsid w:val="001D5B21"/>
    <w:rsid w:val="001D6147"/>
    <w:rsid w:val="001D6609"/>
    <w:rsid w:val="001D7E07"/>
    <w:rsid w:val="001E1C1A"/>
    <w:rsid w:val="001E2F04"/>
    <w:rsid w:val="001E3BD7"/>
    <w:rsid w:val="001E3E7A"/>
    <w:rsid w:val="001E46BF"/>
    <w:rsid w:val="001E56DE"/>
    <w:rsid w:val="001E61B2"/>
    <w:rsid w:val="001E61F6"/>
    <w:rsid w:val="001E6F55"/>
    <w:rsid w:val="001E78C4"/>
    <w:rsid w:val="001E7B1E"/>
    <w:rsid w:val="001F23EB"/>
    <w:rsid w:val="001F2DE5"/>
    <w:rsid w:val="001F49CE"/>
    <w:rsid w:val="001F704C"/>
    <w:rsid w:val="001F7CB5"/>
    <w:rsid w:val="002001E4"/>
    <w:rsid w:val="00201084"/>
    <w:rsid w:val="00202667"/>
    <w:rsid w:val="0020288F"/>
    <w:rsid w:val="00203350"/>
    <w:rsid w:val="002047E8"/>
    <w:rsid w:val="00206120"/>
    <w:rsid w:val="0021115E"/>
    <w:rsid w:val="00213190"/>
    <w:rsid w:val="0021377F"/>
    <w:rsid w:val="00213DBE"/>
    <w:rsid w:val="00215CFD"/>
    <w:rsid w:val="00217ECA"/>
    <w:rsid w:val="002205FE"/>
    <w:rsid w:val="00220CC8"/>
    <w:rsid w:val="0022106F"/>
    <w:rsid w:val="00222944"/>
    <w:rsid w:val="00222AA4"/>
    <w:rsid w:val="0022371E"/>
    <w:rsid w:val="00225312"/>
    <w:rsid w:val="00226C8E"/>
    <w:rsid w:val="002273CA"/>
    <w:rsid w:val="00227521"/>
    <w:rsid w:val="00230214"/>
    <w:rsid w:val="002307C5"/>
    <w:rsid w:val="00230EDD"/>
    <w:rsid w:val="00231E53"/>
    <w:rsid w:val="002320D5"/>
    <w:rsid w:val="002325A2"/>
    <w:rsid w:val="002360BF"/>
    <w:rsid w:val="00236348"/>
    <w:rsid w:val="00243AE1"/>
    <w:rsid w:val="00244D8F"/>
    <w:rsid w:val="00245271"/>
    <w:rsid w:val="002452AD"/>
    <w:rsid w:val="0024760D"/>
    <w:rsid w:val="002500AE"/>
    <w:rsid w:val="0025049C"/>
    <w:rsid w:val="00250F99"/>
    <w:rsid w:val="002524ED"/>
    <w:rsid w:val="00254C00"/>
    <w:rsid w:val="0025584D"/>
    <w:rsid w:val="00255CA3"/>
    <w:rsid w:val="00256306"/>
    <w:rsid w:val="00257DA8"/>
    <w:rsid w:val="00260495"/>
    <w:rsid w:val="00260983"/>
    <w:rsid w:val="00261D50"/>
    <w:rsid w:val="0026204E"/>
    <w:rsid w:val="0026228E"/>
    <w:rsid w:val="0026269B"/>
    <w:rsid w:val="00265184"/>
    <w:rsid w:val="00265A06"/>
    <w:rsid w:val="00266591"/>
    <w:rsid w:val="00267CB3"/>
    <w:rsid w:val="0027029F"/>
    <w:rsid w:val="002708F4"/>
    <w:rsid w:val="00270C17"/>
    <w:rsid w:val="00270C25"/>
    <w:rsid w:val="00271C84"/>
    <w:rsid w:val="002721EC"/>
    <w:rsid w:val="00272455"/>
    <w:rsid w:val="00272E3D"/>
    <w:rsid w:val="00274DA3"/>
    <w:rsid w:val="00274EE1"/>
    <w:rsid w:val="00275D14"/>
    <w:rsid w:val="00275D64"/>
    <w:rsid w:val="00277A88"/>
    <w:rsid w:val="00277D8E"/>
    <w:rsid w:val="00277E31"/>
    <w:rsid w:val="00280D33"/>
    <w:rsid w:val="002811D5"/>
    <w:rsid w:val="00281B7E"/>
    <w:rsid w:val="002823A9"/>
    <w:rsid w:val="00283B2A"/>
    <w:rsid w:val="0028447D"/>
    <w:rsid w:val="00285AE5"/>
    <w:rsid w:val="00285F7C"/>
    <w:rsid w:val="002874A4"/>
    <w:rsid w:val="00287698"/>
    <w:rsid w:val="00287743"/>
    <w:rsid w:val="00287E29"/>
    <w:rsid w:val="00290A26"/>
    <w:rsid w:val="00292340"/>
    <w:rsid w:val="002927E4"/>
    <w:rsid w:val="00294802"/>
    <w:rsid w:val="00295265"/>
    <w:rsid w:val="00295641"/>
    <w:rsid w:val="0029566B"/>
    <w:rsid w:val="00295B56"/>
    <w:rsid w:val="00297A48"/>
    <w:rsid w:val="002A0BA7"/>
    <w:rsid w:val="002A141F"/>
    <w:rsid w:val="002A2328"/>
    <w:rsid w:val="002A2F8F"/>
    <w:rsid w:val="002A30E8"/>
    <w:rsid w:val="002A3BD3"/>
    <w:rsid w:val="002A549F"/>
    <w:rsid w:val="002A5AA1"/>
    <w:rsid w:val="002A63A1"/>
    <w:rsid w:val="002B08BC"/>
    <w:rsid w:val="002B0A2C"/>
    <w:rsid w:val="002B1129"/>
    <w:rsid w:val="002B2239"/>
    <w:rsid w:val="002B3091"/>
    <w:rsid w:val="002B38EB"/>
    <w:rsid w:val="002B4598"/>
    <w:rsid w:val="002B4B99"/>
    <w:rsid w:val="002B4DBE"/>
    <w:rsid w:val="002B5821"/>
    <w:rsid w:val="002B6D32"/>
    <w:rsid w:val="002B75B7"/>
    <w:rsid w:val="002C2328"/>
    <w:rsid w:val="002C6536"/>
    <w:rsid w:val="002C6E89"/>
    <w:rsid w:val="002C787A"/>
    <w:rsid w:val="002D247C"/>
    <w:rsid w:val="002D2FDC"/>
    <w:rsid w:val="002D3E08"/>
    <w:rsid w:val="002D438F"/>
    <w:rsid w:val="002D5319"/>
    <w:rsid w:val="002D55B3"/>
    <w:rsid w:val="002D76E7"/>
    <w:rsid w:val="002D7DE1"/>
    <w:rsid w:val="002E044B"/>
    <w:rsid w:val="002E078E"/>
    <w:rsid w:val="002E07EC"/>
    <w:rsid w:val="002E1B8D"/>
    <w:rsid w:val="002E237F"/>
    <w:rsid w:val="002E24C5"/>
    <w:rsid w:val="002E4544"/>
    <w:rsid w:val="002E6CFA"/>
    <w:rsid w:val="002F0413"/>
    <w:rsid w:val="002F0855"/>
    <w:rsid w:val="002F14F1"/>
    <w:rsid w:val="002F29C2"/>
    <w:rsid w:val="002F5644"/>
    <w:rsid w:val="002F5E69"/>
    <w:rsid w:val="002F685A"/>
    <w:rsid w:val="002F6905"/>
    <w:rsid w:val="002F7357"/>
    <w:rsid w:val="002F7CF5"/>
    <w:rsid w:val="0030063D"/>
    <w:rsid w:val="00304F82"/>
    <w:rsid w:val="00305A92"/>
    <w:rsid w:val="00305E1E"/>
    <w:rsid w:val="00306C67"/>
    <w:rsid w:val="00307C5A"/>
    <w:rsid w:val="0031017B"/>
    <w:rsid w:val="00310414"/>
    <w:rsid w:val="00311A4B"/>
    <w:rsid w:val="00311ACC"/>
    <w:rsid w:val="00312260"/>
    <w:rsid w:val="003123C4"/>
    <w:rsid w:val="00312ADE"/>
    <w:rsid w:val="00312DCB"/>
    <w:rsid w:val="00313C75"/>
    <w:rsid w:val="003150FF"/>
    <w:rsid w:val="0031614E"/>
    <w:rsid w:val="003166D7"/>
    <w:rsid w:val="00317D02"/>
    <w:rsid w:val="00321348"/>
    <w:rsid w:val="0032564D"/>
    <w:rsid w:val="00326B88"/>
    <w:rsid w:val="00326D8E"/>
    <w:rsid w:val="00327CA6"/>
    <w:rsid w:val="00333A94"/>
    <w:rsid w:val="00334387"/>
    <w:rsid w:val="003361F9"/>
    <w:rsid w:val="003371B4"/>
    <w:rsid w:val="00340222"/>
    <w:rsid w:val="0034123F"/>
    <w:rsid w:val="00341463"/>
    <w:rsid w:val="00342080"/>
    <w:rsid w:val="003429E4"/>
    <w:rsid w:val="00342EDA"/>
    <w:rsid w:val="00343445"/>
    <w:rsid w:val="00345110"/>
    <w:rsid w:val="00345DDD"/>
    <w:rsid w:val="00346CC8"/>
    <w:rsid w:val="00347A0F"/>
    <w:rsid w:val="00347F37"/>
    <w:rsid w:val="00350725"/>
    <w:rsid w:val="00351A7F"/>
    <w:rsid w:val="00351D7D"/>
    <w:rsid w:val="00351EFE"/>
    <w:rsid w:val="00352F79"/>
    <w:rsid w:val="0035304C"/>
    <w:rsid w:val="0035371A"/>
    <w:rsid w:val="00355859"/>
    <w:rsid w:val="00360E1E"/>
    <w:rsid w:val="0036273D"/>
    <w:rsid w:val="003637B8"/>
    <w:rsid w:val="00363EE1"/>
    <w:rsid w:val="00363F1A"/>
    <w:rsid w:val="00366723"/>
    <w:rsid w:val="00367F31"/>
    <w:rsid w:val="00370645"/>
    <w:rsid w:val="003716D9"/>
    <w:rsid w:val="00371FA4"/>
    <w:rsid w:val="0037373F"/>
    <w:rsid w:val="00373E40"/>
    <w:rsid w:val="00374747"/>
    <w:rsid w:val="00374DFF"/>
    <w:rsid w:val="00374F28"/>
    <w:rsid w:val="00376CD1"/>
    <w:rsid w:val="0037790C"/>
    <w:rsid w:val="00381715"/>
    <w:rsid w:val="00381976"/>
    <w:rsid w:val="00382CAE"/>
    <w:rsid w:val="00384F78"/>
    <w:rsid w:val="00385BFF"/>
    <w:rsid w:val="00387446"/>
    <w:rsid w:val="00387615"/>
    <w:rsid w:val="003900A1"/>
    <w:rsid w:val="0039203D"/>
    <w:rsid w:val="003923A1"/>
    <w:rsid w:val="00392985"/>
    <w:rsid w:val="00393D3E"/>
    <w:rsid w:val="00393F4C"/>
    <w:rsid w:val="00394B5C"/>
    <w:rsid w:val="0039748D"/>
    <w:rsid w:val="003A073B"/>
    <w:rsid w:val="003A095D"/>
    <w:rsid w:val="003A2031"/>
    <w:rsid w:val="003A27A4"/>
    <w:rsid w:val="003A2F77"/>
    <w:rsid w:val="003A2F83"/>
    <w:rsid w:val="003A3D18"/>
    <w:rsid w:val="003A415F"/>
    <w:rsid w:val="003A4204"/>
    <w:rsid w:val="003A7336"/>
    <w:rsid w:val="003B0425"/>
    <w:rsid w:val="003B08FB"/>
    <w:rsid w:val="003B1564"/>
    <w:rsid w:val="003B1E22"/>
    <w:rsid w:val="003B2684"/>
    <w:rsid w:val="003B36FD"/>
    <w:rsid w:val="003B468F"/>
    <w:rsid w:val="003B5146"/>
    <w:rsid w:val="003B55F5"/>
    <w:rsid w:val="003C1F8C"/>
    <w:rsid w:val="003C2EBE"/>
    <w:rsid w:val="003C3548"/>
    <w:rsid w:val="003C526C"/>
    <w:rsid w:val="003C5647"/>
    <w:rsid w:val="003C5D00"/>
    <w:rsid w:val="003C6384"/>
    <w:rsid w:val="003C65BA"/>
    <w:rsid w:val="003D41E4"/>
    <w:rsid w:val="003D4900"/>
    <w:rsid w:val="003D5524"/>
    <w:rsid w:val="003D6AF5"/>
    <w:rsid w:val="003D6F73"/>
    <w:rsid w:val="003D74A8"/>
    <w:rsid w:val="003D7C95"/>
    <w:rsid w:val="003E368A"/>
    <w:rsid w:val="003E5867"/>
    <w:rsid w:val="003E59CD"/>
    <w:rsid w:val="003E5BF2"/>
    <w:rsid w:val="003E625C"/>
    <w:rsid w:val="003E71B3"/>
    <w:rsid w:val="003E73E1"/>
    <w:rsid w:val="003E790C"/>
    <w:rsid w:val="003F0327"/>
    <w:rsid w:val="003F04B5"/>
    <w:rsid w:val="003F0AA3"/>
    <w:rsid w:val="003F1085"/>
    <w:rsid w:val="003F3870"/>
    <w:rsid w:val="003F4477"/>
    <w:rsid w:val="003F6B32"/>
    <w:rsid w:val="003F6CFF"/>
    <w:rsid w:val="003F79F1"/>
    <w:rsid w:val="003F7C43"/>
    <w:rsid w:val="004002D0"/>
    <w:rsid w:val="004008F1"/>
    <w:rsid w:val="00400F42"/>
    <w:rsid w:val="00401839"/>
    <w:rsid w:val="00403A7D"/>
    <w:rsid w:val="0040420A"/>
    <w:rsid w:val="00406156"/>
    <w:rsid w:val="0040662F"/>
    <w:rsid w:val="00407A6C"/>
    <w:rsid w:val="004101B9"/>
    <w:rsid w:val="00411FC7"/>
    <w:rsid w:val="00412E98"/>
    <w:rsid w:val="0041303C"/>
    <w:rsid w:val="00413219"/>
    <w:rsid w:val="00414D44"/>
    <w:rsid w:val="00415466"/>
    <w:rsid w:val="00415D39"/>
    <w:rsid w:val="00416219"/>
    <w:rsid w:val="0041798D"/>
    <w:rsid w:val="00421E76"/>
    <w:rsid w:val="00424FFF"/>
    <w:rsid w:val="00425070"/>
    <w:rsid w:val="00426A1D"/>
    <w:rsid w:val="00426BDF"/>
    <w:rsid w:val="0043234C"/>
    <w:rsid w:val="00432D46"/>
    <w:rsid w:val="00435854"/>
    <w:rsid w:val="004358F9"/>
    <w:rsid w:val="00435C4C"/>
    <w:rsid w:val="00435EF4"/>
    <w:rsid w:val="004401B2"/>
    <w:rsid w:val="00440302"/>
    <w:rsid w:val="00441830"/>
    <w:rsid w:val="00441A96"/>
    <w:rsid w:val="00442864"/>
    <w:rsid w:val="004445AE"/>
    <w:rsid w:val="00445C24"/>
    <w:rsid w:val="00447056"/>
    <w:rsid w:val="004471BF"/>
    <w:rsid w:val="004513F0"/>
    <w:rsid w:val="00452717"/>
    <w:rsid w:val="00452BA4"/>
    <w:rsid w:val="00452C35"/>
    <w:rsid w:val="00453700"/>
    <w:rsid w:val="00453EBD"/>
    <w:rsid w:val="00454860"/>
    <w:rsid w:val="004552FA"/>
    <w:rsid w:val="00455764"/>
    <w:rsid w:val="004577EB"/>
    <w:rsid w:val="004601CD"/>
    <w:rsid w:val="0046092B"/>
    <w:rsid w:val="00460BAF"/>
    <w:rsid w:val="00461507"/>
    <w:rsid w:val="00461537"/>
    <w:rsid w:val="0046305B"/>
    <w:rsid w:val="00464167"/>
    <w:rsid w:val="00465BAA"/>
    <w:rsid w:val="0046604C"/>
    <w:rsid w:val="00467103"/>
    <w:rsid w:val="00467725"/>
    <w:rsid w:val="00467A17"/>
    <w:rsid w:val="00471BB4"/>
    <w:rsid w:val="00472CCF"/>
    <w:rsid w:val="00472F29"/>
    <w:rsid w:val="00475EB3"/>
    <w:rsid w:val="00476383"/>
    <w:rsid w:val="0047793E"/>
    <w:rsid w:val="004816F9"/>
    <w:rsid w:val="00481975"/>
    <w:rsid w:val="004828D4"/>
    <w:rsid w:val="004841E2"/>
    <w:rsid w:val="00486489"/>
    <w:rsid w:val="004869C6"/>
    <w:rsid w:val="00487AC1"/>
    <w:rsid w:val="0049060F"/>
    <w:rsid w:val="004937A7"/>
    <w:rsid w:val="00496E07"/>
    <w:rsid w:val="004A0893"/>
    <w:rsid w:val="004A31B2"/>
    <w:rsid w:val="004A3CF5"/>
    <w:rsid w:val="004A4510"/>
    <w:rsid w:val="004A4767"/>
    <w:rsid w:val="004A6C2E"/>
    <w:rsid w:val="004A6D44"/>
    <w:rsid w:val="004A7D3F"/>
    <w:rsid w:val="004B0462"/>
    <w:rsid w:val="004B04A7"/>
    <w:rsid w:val="004B3073"/>
    <w:rsid w:val="004B33B4"/>
    <w:rsid w:val="004B38B2"/>
    <w:rsid w:val="004B48DB"/>
    <w:rsid w:val="004B5160"/>
    <w:rsid w:val="004B55A5"/>
    <w:rsid w:val="004B6A79"/>
    <w:rsid w:val="004B7929"/>
    <w:rsid w:val="004C0006"/>
    <w:rsid w:val="004C0D3A"/>
    <w:rsid w:val="004C1F54"/>
    <w:rsid w:val="004C22EC"/>
    <w:rsid w:val="004C24F0"/>
    <w:rsid w:val="004C30D9"/>
    <w:rsid w:val="004C37B6"/>
    <w:rsid w:val="004C4FC4"/>
    <w:rsid w:val="004C54FF"/>
    <w:rsid w:val="004C72B3"/>
    <w:rsid w:val="004D17B1"/>
    <w:rsid w:val="004D222F"/>
    <w:rsid w:val="004D2521"/>
    <w:rsid w:val="004D2799"/>
    <w:rsid w:val="004D2A9C"/>
    <w:rsid w:val="004D2C7E"/>
    <w:rsid w:val="004D5A9D"/>
    <w:rsid w:val="004D7033"/>
    <w:rsid w:val="004D738F"/>
    <w:rsid w:val="004D7AC2"/>
    <w:rsid w:val="004E014A"/>
    <w:rsid w:val="004E3306"/>
    <w:rsid w:val="004E3382"/>
    <w:rsid w:val="004E3701"/>
    <w:rsid w:val="004E4A57"/>
    <w:rsid w:val="004E4A88"/>
    <w:rsid w:val="004F0B81"/>
    <w:rsid w:val="004F261E"/>
    <w:rsid w:val="004F4966"/>
    <w:rsid w:val="004F643E"/>
    <w:rsid w:val="004F71E8"/>
    <w:rsid w:val="00500C1A"/>
    <w:rsid w:val="00501A13"/>
    <w:rsid w:val="00501C48"/>
    <w:rsid w:val="00503AF0"/>
    <w:rsid w:val="00504AA2"/>
    <w:rsid w:val="00504D85"/>
    <w:rsid w:val="005050C9"/>
    <w:rsid w:val="00505BC5"/>
    <w:rsid w:val="0050746F"/>
    <w:rsid w:val="00507A15"/>
    <w:rsid w:val="00511177"/>
    <w:rsid w:val="00511A5F"/>
    <w:rsid w:val="00512FF8"/>
    <w:rsid w:val="00514153"/>
    <w:rsid w:val="00515122"/>
    <w:rsid w:val="005153D2"/>
    <w:rsid w:val="00515827"/>
    <w:rsid w:val="005161AB"/>
    <w:rsid w:val="005162A0"/>
    <w:rsid w:val="0051631B"/>
    <w:rsid w:val="005163E9"/>
    <w:rsid w:val="0051673B"/>
    <w:rsid w:val="005169C9"/>
    <w:rsid w:val="00517761"/>
    <w:rsid w:val="0051778F"/>
    <w:rsid w:val="00523230"/>
    <w:rsid w:val="00523374"/>
    <w:rsid w:val="005237C1"/>
    <w:rsid w:val="00523EFD"/>
    <w:rsid w:val="00524334"/>
    <w:rsid w:val="00525032"/>
    <w:rsid w:val="005251AE"/>
    <w:rsid w:val="005255E3"/>
    <w:rsid w:val="00525865"/>
    <w:rsid w:val="00525C6C"/>
    <w:rsid w:val="0052682C"/>
    <w:rsid w:val="005268B4"/>
    <w:rsid w:val="005274F6"/>
    <w:rsid w:val="0052770E"/>
    <w:rsid w:val="00527C62"/>
    <w:rsid w:val="005309D4"/>
    <w:rsid w:val="005315DD"/>
    <w:rsid w:val="00532B9F"/>
    <w:rsid w:val="00532E5A"/>
    <w:rsid w:val="00533CCD"/>
    <w:rsid w:val="005345FE"/>
    <w:rsid w:val="005401E2"/>
    <w:rsid w:val="00540ACE"/>
    <w:rsid w:val="00541362"/>
    <w:rsid w:val="0054244E"/>
    <w:rsid w:val="0054285F"/>
    <w:rsid w:val="005442F4"/>
    <w:rsid w:val="005464DD"/>
    <w:rsid w:val="00547FDE"/>
    <w:rsid w:val="00550133"/>
    <w:rsid w:val="00550467"/>
    <w:rsid w:val="00551602"/>
    <w:rsid w:val="00551FF8"/>
    <w:rsid w:val="005524F4"/>
    <w:rsid w:val="00552CDB"/>
    <w:rsid w:val="00552DB2"/>
    <w:rsid w:val="005534B6"/>
    <w:rsid w:val="00553558"/>
    <w:rsid w:val="00554C0D"/>
    <w:rsid w:val="00554DC1"/>
    <w:rsid w:val="005554FA"/>
    <w:rsid w:val="00555C00"/>
    <w:rsid w:val="00555F59"/>
    <w:rsid w:val="00555FDC"/>
    <w:rsid w:val="005567F5"/>
    <w:rsid w:val="00556AFB"/>
    <w:rsid w:val="00561346"/>
    <w:rsid w:val="00561C9E"/>
    <w:rsid w:val="005621FA"/>
    <w:rsid w:val="005626EC"/>
    <w:rsid w:val="00562C98"/>
    <w:rsid w:val="00563F0D"/>
    <w:rsid w:val="00564A37"/>
    <w:rsid w:val="0056614C"/>
    <w:rsid w:val="00566B93"/>
    <w:rsid w:val="00567793"/>
    <w:rsid w:val="00567987"/>
    <w:rsid w:val="00572D6A"/>
    <w:rsid w:val="005736A1"/>
    <w:rsid w:val="00573793"/>
    <w:rsid w:val="00575075"/>
    <w:rsid w:val="005801E5"/>
    <w:rsid w:val="0058166E"/>
    <w:rsid w:val="00581DC5"/>
    <w:rsid w:val="00582770"/>
    <w:rsid w:val="0058315C"/>
    <w:rsid w:val="00583772"/>
    <w:rsid w:val="00583D50"/>
    <w:rsid w:val="005858B3"/>
    <w:rsid w:val="00585CE4"/>
    <w:rsid w:val="00586AA3"/>
    <w:rsid w:val="00591075"/>
    <w:rsid w:val="00592A85"/>
    <w:rsid w:val="00596A44"/>
    <w:rsid w:val="005A125B"/>
    <w:rsid w:val="005A3EC4"/>
    <w:rsid w:val="005A62BE"/>
    <w:rsid w:val="005B0BF8"/>
    <w:rsid w:val="005B1835"/>
    <w:rsid w:val="005B1D05"/>
    <w:rsid w:val="005B25E4"/>
    <w:rsid w:val="005B2854"/>
    <w:rsid w:val="005B31FE"/>
    <w:rsid w:val="005B3BD1"/>
    <w:rsid w:val="005B44C5"/>
    <w:rsid w:val="005B6253"/>
    <w:rsid w:val="005C175B"/>
    <w:rsid w:val="005C3191"/>
    <w:rsid w:val="005C35F9"/>
    <w:rsid w:val="005C437A"/>
    <w:rsid w:val="005C6668"/>
    <w:rsid w:val="005C6D04"/>
    <w:rsid w:val="005C7C05"/>
    <w:rsid w:val="005D08CA"/>
    <w:rsid w:val="005D1BB4"/>
    <w:rsid w:val="005D2367"/>
    <w:rsid w:val="005D2B7F"/>
    <w:rsid w:val="005D3CD8"/>
    <w:rsid w:val="005D4D12"/>
    <w:rsid w:val="005D5528"/>
    <w:rsid w:val="005D6DD3"/>
    <w:rsid w:val="005E17D2"/>
    <w:rsid w:val="005E2118"/>
    <w:rsid w:val="005E2CBD"/>
    <w:rsid w:val="005E3558"/>
    <w:rsid w:val="005E3AB0"/>
    <w:rsid w:val="005E3EA5"/>
    <w:rsid w:val="005E4AED"/>
    <w:rsid w:val="005E4EAC"/>
    <w:rsid w:val="005E56A6"/>
    <w:rsid w:val="005E5E7B"/>
    <w:rsid w:val="005E6DD1"/>
    <w:rsid w:val="005E725E"/>
    <w:rsid w:val="005F0C42"/>
    <w:rsid w:val="005F2079"/>
    <w:rsid w:val="005F20AD"/>
    <w:rsid w:val="005F28D0"/>
    <w:rsid w:val="005F31DD"/>
    <w:rsid w:val="005F5089"/>
    <w:rsid w:val="005F6353"/>
    <w:rsid w:val="005F7AFE"/>
    <w:rsid w:val="0060054B"/>
    <w:rsid w:val="006008A7"/>
    <w:rsid w:val="00602C5B"/>
    <w:rsid w:val="00602F14"/>
    <w:rsid w:val="00603D69"/>
    <w:rsid w:val="00604DDD"/>
    <w:rsid w:val="00607228"/>
    <w:rsid w:val="006114B2"/>
    <w:rsid w:val="00611F2A"/>
    <w:rsid w:val="00611FE8"/>
    <w:rsid w:val="006134FF"/>
    <w:rsid w:val="0061560E"/>
    <w:rsid w:val="006171B1"/>
    <w:rsid w:val="006177A8"/>
    <w:rsid w:val="006214BD"/>
    <w:rsid w:val="00621FAA"/>
    <w:rsid w:val="006225DC"/>
    <w:rsid w:val="006244FA"/>
    <w:rsid w:val="00625205"/>
    <w:rsid w:val="00625809"/>
    <w:rsid w:val="00626B86"/>
    <w:rsid w:val="00627A3F"/>
    <w:rsid w:val="00633F99"/>
    <w:rsid w:val="00634CE5"/>
    <w:rsid w:val="00636669"/>
    <w:rsid w:val="00636F56"/>
    <w:rsid w:val="00640387"/>
    <w:rsid w:val="00640AC4"/>
    <w:rsid w:val="00642F6B"/>
    <w:rsid w:val="006433B0"/>
    <w:rsid w:val="00643AF0"/>
    <w:rsid w:val="006460B1"/>
    <w:rsid w:val="00647ED8"/>
    <w:rsid w:val="00652825"/>
    <w:rsid w:val="00652D58"/>
    <w:rsid w:val="006541BF"/>
    <w:rsid w:val="00654FBD"/>
    <w:rsid w:val="006555BC"/>
    <w:rsid w:val="00656FD0"/>
    <w:rsid w:val="00660308"/>
    <w:rsid w:val="00660981"/>
    <w:rsid w:val="00660E91"/>
    <w:rsid w:val="0066438D"/>
    <w:rsid w:val="00664E4D"/>
    <w:rsid w:val="00665DDD"/>
    <w:rsid w:val="006662AF"/>
    <w:rsid w:val="0066775E"/>
    <w:rsid w:val="00667ED6"/>
    <w:rsid w:val="0067369A"/>
    <w:rsid w:val="00675001"/>
    <w:rsid w:val="00680C89"/>
    <w:rsid w:val="006826B8"/>
    <w:rsid w:val="006827DB"/>
    <w:rsid w:val="0068373B"/>
    <w:rsid w:val="00684237"/>
    <w:rsid w:val="006863B6"/>
    <w:rsid w:val="00687615"/>
    <w:rsid w:val="00691460"/>
    <w:rsid w:val="006924B7"/>
    <w:rsid w:val="00692CC4"/>
    <w:rsid w:val="00694A98"/>
    <w:rsid w:val="00696177"/>
    <w:rsid w:val="0069657E"/>
    <w:rsid w:val="00697638"/>
    <w:rsid w:val="00697831"/>
    <w:rsid w:val="006A0254"/>
    <w:rsid w:val="006A0FA2"/>
    <w:rsid w:val="006A1EFA"/>
    <w:rsid w:val="006A2FDE"/>
    <w:rsid w:val="006A31A1"/>
    <w:rsid w:val="006A40D2"/>
    <w:rsid w:val="006A414B"/>
    <w:rsid w:val="006A55B6"/>
    <w:rsid w:val="006A5A05"/>
    <w:rsid w:val="006A7C7B"/>
    <w:rsid w:val="006B14CC"/>
    <w:rsid w:val="006B1C96"/>
    <w:rsid w:val="006B3581"/>
    <w:rsid w:val="006B4233"/>
    <w:rsid w:val="006B5AD7"/>
    <w:rsid w:val="006B656D"/>
    <w:rsid w:val="006C0251"/>
    <w:rsid w:val="006C25EB"/>
    <w:rsid w:val="006C39DF"/>
    <w:rsid w:val="006C5097"/>
    <w:rsid w:val="006C6A56"/>
    <w:rsid w:val="006C77BF"/>
    <w:rsid w:val="006D0B23"/>
    <w:rsid w:val="006D1C46"/>
    <w:rsid w:val="006D42B6"/>
    <w:rsid w:val="006E097D"/>
    <w:rsid w:val="006E0C05"/>
    <w:rsid w:val="006E188A"/>
    <w:rsid w:val="006E2989"/>
    <w:rsid w:val="006E38C2"/>
    <w:rsid w:val="006E5A0D"/>
    <w:rsid w:val="006E65AD"/>
    <w:rsid w:val="006E68AB"/>
    <w:rsid w:val="006E69D2"/>
    <w:rsid w:val="006E69E1"/>
    <w:rsid w:val="006E7804"/>
    <w:rsid w:val="006F047B"/>
    <w:rsid w:val="006F1072"/>
    <w:rsid w:val="006F2187"/>
    <w:rsid w:val="006F43E5"/>
    <w:rsid w:val="006F46E4"/>
    <w:rsid w:val="006F6A6B"/>
    <w:rsid w:val="006F7A32"/>
    <w:rsid w:val="00700081"/>
    <w:rsid w:val="00700A36"/>
    <w:rsid w:val="00700E4A"/>
    <w:rsid w:val="007026C0"/>
    <w:rsid w:val="0070709A"/>
    <w:rsid w:val="00707B15"/>
    <w:rsid w:val="00710F99"/>
    <w:rsid w:val="0071140F"/>
    <w:rsid w:val="0071184D"/>
    <w:rsid w:val="00712540"/>
    <w:rsid w:val="00712CBB"/>
    <w:rsid w:val="0071404F"/>
    <w:rsid w:val="00716BEF"/>
    <w:rsid w:val="00716C8D"/>
    <w:rsid w:val="0072069C"/>
    <w:rsid w:val="007207AE"/>
    <w:rsid w:val="00722E1F"/>
    <w:rsid w:val="007239D5"/>
    <w:rsid w:val="00730AFA"/>
    <w:rsid w:val="00731BA0"/>
    <w:rsid w:val="00732061"/>
    <w:rsid w:val="00732A93"/>
    <w:rsid w:val="00733860"/>
    <w:rsid w:val="00733DBC"/>
    <w:rsid w:val="0073583B"/>
    <w:rsid w:val="007372BF"/>
    <w:rsid w:val="0074090A"/>
    <w:rsid w:val="0074148F"/>
    <w:rsid w:val="00742F29"/>
    <w:rsid w:val="007441D5"/>
    <w:rsid w:val="00744687"/>
    <w:rsid w:val="0074690C"/>
    <w:rsid w:val="00750E49"/>
    <w:rsid w:val="007513AB"/>
    <w:rsid w:val="0075148F"/>
    <w:rsid w:val="00752823"/>
    <w:rsid w:val="00752BA0"/>
    <w:rsid w:val="007530FD"/>
    <w:rsid w:val="007536AE"/>
    <w:rsid w:val="00754543"/>
    <w:rsid w:val="00754779"/>
    <w:rsid w:val="00754E48"/>
    <w:rsid w:val="007551B0"/>
    <w:rsid w:val="00756E99"/>
    <w:rsid w:val="007572E6"/>
    <w:rsid w:val="0075774A"/>
    <w:rsid w:val="00757B9E"/>
    <w:rsid w:val="00757DC3"/>
    <w:rsid w:val="007611C2"/>
    <w:rsid w:val="00761E91"/>
    <w:rsid w:val="0076221C"/>
    <w:rsid w:val="00762564"/>
    <w:rsid w:val="00763DDF"/>
    <w:rsid w:val="00765708"/>
    <w:rsid w:val="00765AA3"/>
    <w:rsid w:val="007721D5"/>
    <w:rsid w:val="007721D6"/>
    <w:rsid w:val="0077359C"/>
    <w:rsid w:val="007754ED"/>
    <w:rsid w:val="00775AB6"/>
    <w:rsid w:val="0077630E"/>
    <w:rsid w:val="007774F3"/>
    <w:rsid w:val="00777DF9"/>
    <w:rsid w:val="00780030"/>
    <w:rsid w:val="00780DB4"/>
    <w:rsid w:val="0078266B"/>
    <w:rsid w:val="00783A82"/>
    <w:rsid w:val="00785003"/>
    <w:rsid w:val="007852B2"/>
    <w:rsid w:val="00785D64"/>
    <w:rsid w:val="007861BC"/>
    <w:rsid w:val="007876B9"/>
    <w:rsid w:val="00790B80"/>
    <w:rsid w:val="00793538"/>
    <w:rsid w:val="00793C37"/>
    <w:rsid w:val="00796EC1"/>
    <w:rsid w:val="0079745B"/>
    <w:rsid w:val="007A0ACD"/>
    <w:rsid w:val="007A10A1"/>
    <w:rsid w:val="007A1FAF"/>
    <w:rsid w:val="007A3C6E"/>
    <w:rsid w:val="007A51B7"/>
    <w:rsid w:val="007B15DA"/>
    <w:rsid w:val="007B2BD5"/>
    <w:rsid w:val="007B532C"/>
    <w:rsid w:val="007B57BE"/>
    <w:rsid w:val="007B630B"/>
    <w:rsid w:val="007B63FC"/>
    <w:rsid w:val="007C0326"/>
    <w:rsid w:val="007C27EA"/>
    <w:rsid w:val="007C35D5"/>
    <w:rsid w:val="007D0B60"/>
    <w:rsid w:val="007D1431"/>
    <w:rsid w:val="007D1957"/>
    <w:rsid w:val="007D3471"/>
    <w:rsid w:val="007D34E8"/>
    <w:rsid w:val="007D4403"/>
    <w:rsid w:val="007D4EDE"/>
    <w:rsid w:val="007D55DD"/>
    <w:rsid w:val="007D60DC"/>
    <w:rsid w:val="007D62E6"/>
    <w:rsid w:val="007D6C20"/>
    <w:rsid w:val="007E0346"/>
    <w:rsid w:val="007E1504"/>
    <w:rsid w:val="007E151B"/>
    <w:rsid w:val="007E333A"/>
    <w:rsid w:val="007E3DFF"/>
    <w:rsid w:val="007E40AB"/>
    <w:rsid w:val="007E45B2"/>
    <w:rsid w:val="007E4D1E"/>
    <w:rsid w:val="007E4E63"/>
    <w:rsid w:val="007E5881"/>
    <w:rsid w:val="007E65A7"/>
    <w:rsid w:val="007E72DC"/>
    <w:rsid w:val="007E7714"/>
    <w:rsid w:val="007E79BD"/>
    <w:rsid w:val="007E7D79"/>
    <w:rsid w:val="007F1C1A"/>
    <w:rsid w:val="007F1C91"/>
    <w:rsid w:val="007F30CE"/>
    <w:rsid w:val="007F34F1"/>
    <w:rsid w:val="007F3FD5"/>
    <w:rsid w:val="007F54D4"/>
    <w:rsid w:val="007F5D93"/>
    <w:rsid w:val="007F7DEA"/>
    <w:rsid w:val="00800098"/>
    <w:rsid w:val="0080052D"/>
    <w:rsid w:val="00800838"/>
    <w:rsid w:val="0080095C"/>
    <w:rsid w:val="00801AE7"/>
    <w:rsid w:val="00801C04"/>
    <w:rsid w:val="00803945"/>
    <w:rsid w:val="00804F3A"/>
    <w:rsid w:val="0080552D"/>
    <w:rsid w:val="008066BE"/>
    <w:rsid w:val="0081099E"/>
    <w:rsid w:val="008131C0"/>
    <w:rsid w:val="008139E0"/>
    <w:rsid w:val="0081400B"/>
    <w:rsid w:val="008155DE"/>
    <w:rsid w:val="0081712B"/>
    <w:rsid w:val="0081778B"/>
    <w:rsid w:val="008227D7"/>
    <w:rsid w:val="00822B38"/>
    <w:rsid w:val="008240B6"/>
    <w:rsid w:val="00824BE1"/>
    <w:rsid w:val="00825D44"/>
    <w:rsid w:val="00826044"/>
    <w:rsid w:val="00826A11"/>
    <w:rsid w:val="008270B0"/>
    <w:rsid w:val="00827A69"/>
    <w:rsid w:val="00830772"/>
    <w:rsid w:val="008307E5"/>
    <w:rsid w:val="00831203"/>
    <w:rsid w:val="00831D64"/>
    <w:rsid w:val="00832919"/>
    <w:rsid w:val="00832F4D"/>
    <w:rsid w:val="0083485A"/>
    <w:rsid w:val="0083594C"/>
    <w:rsid w:val="00835F40"/>
    <w:rsid w:val="00836BE1"/>
    <w:rsid w:val="00836D02"/>
    <w:rsid w:val="00841F65"/>
    <w:rsid w:val="00842164"/>
    <w:rsid w:val="0084384D"/>
    <w:rsid w:val="008442E3"/>
    <w:rsid w:val="00844DEE"/>
    <w:rsid w:val="00845B0B"/>
    <w:rsid w:val="00850152"/>
    <w:rsid w:val="00850839"/>
    <w:rsid w:val="00850847"/>
    <w:rsid w:val="008514B1"/>
    <w:rsid w:val="00852340"/>
    <w:rsid w:val="008537B7"/>
    <w:rsid w:val="00853F51"/>
    <w:rsid w:val="00854BCA"/>
    <w:rsid w:val="00857E68"/>
    <w:rsid w:val="00860B88"/>
    <w:rsid w:val="00861D43"/>
    <w:rsid w:val="0086279E"/>
    <w:rsid w:val="0086296F"/>
    <w:rsid w:val="008649EB"/>
    <w:rsid w:val="00864AFA"/>
    <w:rsid w:val="00865829"/>
    <w:rsid w:val="008663D2"/>
    <w:rsid w:val="00866511"/>
    <w:rsid w:val="00866E17"/>
    <w:rsid w:val="00867397"/>
    <w:rsid w:val="00871D30"/>
    <w:rsid w:val="0087297C"/>
    <w:rsid w:val="00872C52"/>
    <w:rsid w:val="00874851"/>
    <w:rsid w:val="00874C3C"/>
    <w:rsid w:val="00880D56"/>
    <w:rsid w:val="0088183D"/>
    <w:rsid w:val="00881C22"/>
    <w:rsid w:val="008820C0"/>
    <w:rsid w:val="0088427D"/>
    <w:rsid w:val="00884B8E"/>
    <w:rsid w:val="00884E9E"/>
    <w:rsid w:val="00894E4B"/>
    <w:rsid w:val="0089513C"/>
    <w:rsid w:val="008961E0"/>
    <w:rsid w:val="00896312"/>
    <w:rsid w:val="00897175"/>
    <w:rsid w:val="00897EA8"/>
    <w:rsid w:val="008A08AC"/>
    <w:rsid w:val="008A0F2E"/>
    <w:rsid w:val="008A17FA"/>
    <w:rsid w:val="008A372F"/>
    <w:rsid w:val="008A3E9E"/>
    <w:rsid w:val="008A470E"/>
    <w:rsid w:val="008A58DD"/>
    <w:rsid w:val="008A5E14"/>
    <w:rsid w:val="008B00F0"/>
    <w:rsid w:val="008B1047"/>
    <w:rsid w:val="008B3CF3"/>
    <w:rsid w:val="008B5EF4"/>
    <w:rsid w:val="008B60FE"/>
    <w:rsid w:val="008C090E"/>
    <w:rsid w:val="008C0E64"/>
    <w:rsid w:val="008C1C01"/>
    <w:rsid w:val="008C23FC"/>
    <w:rsid w:val="008C483D"/>
    <w:rsid w:val="008C5FE3"/>
    <w:rsid w:val="008D176A"/>
    <w:rsid w:val="008D29F9"/>
    <w:rsid w:val="008D2E63"/>
    <w:rsid w:val="008D4DB1"/>
    <w:rsid w:val="008D6776"/>
    <w:rsid w:val="008D6F2D"/>
    <w:rsid w:val="008E0E5E"/>
    <w:rsid w:val="008E1359"/>
    <w:rsid w:val="008E2234"/>
    <w:rsid w:val="008E356D"/>
    <w:rsid w:val="008E3D26"/>
    <w:rsid w:val="008E40B1"/>
    <w:rsid w:val="008E4349"/>
    <w:rsid w:val="008E45C5"/>
    <w:rsid w:val="008E60B6"/>
    <w:rsid w:val="008E623C"/>
    <w:rsid w:val="008E6974"/>
    <w:rsid w:val="008E7148"/>
    <w:rsid w:val="008E7461"/>
    <w:rsid w:val="008F019F"/>
    <w:rsid w:val="008F12AE"/>
    <w:rsid w:val="008F2BE6"/>
    <w:rsid w:val="008F33FC"/>
    <w:rsid w:val="008F6798"/>
    <w:rsid w:val="008F76F8"/>
    <w:rsid w:val="009004C2"/>
    <w:rsid w:val="00900A8E"/>
    <w:rsid w:val="009016A9"/>
    <w:rsid w:val="00901E3C"/>
    <w:rsid w:val="009036DF"/>
    <w:rsid w:val="0090435E"/>
    <w:rsid w:val="00905183"/>
    <w:rsid w:val="00912628"/>
    <w:rsid w:val="00912B18"/>
    <w:rsid w:val="00915E2A"/>
    <w:rsid w:val="0092063B"/>
    <w:rsid w:val="00921337"/>
    <w:rsid w:val="00922CB0"/>
    <w:rsid w:val="00923795"/>
    <w:rsid w:val="009240F8"/>
    <w:rsid w:val="0092454C"/>
    <w:rsid w:val="0092477F"/>
    <w:rsid w:val="00925179"/>
    <w:rsid w:val="00925E93"/>
    <w:rsid w:val="00931944"/>
    <w:rsid w:val="00931B7B"/>
    <w:rsid w:val="0093233D"/>
    <w:rsid w:val="00932C83"/>
    <w:rsid w:val="009336BC"/>
    <w:rsid w:val="00933C09"/>
    <w:rsid w:val="009346DB"/>
    <w:rsid w:val="00934F0F"/>
    <w:rsid w:val="009368A0"/>
    <w:rsid w:val="00936C45"/>
    <w:rsid w:val="009375C4"/>
    <w:rsid w:val="00940D81"/>
    <w:rsid w:val="00942171"/>
    <w:rsid w:val="009431B4"/>
    <w:rsid w:val="00946DDB"/>
    <w:rsid w:val="00951142"/>
    <w:rsid w:val="009511E3"/>
    <w:rsid w:val="009526BF"/>
    <w:rsid w:val="00952E78"/>
    <w:rsid w:val="00953783"/>
    <w:rsid w:val="0095415F"/>
    <w:rsid w:val="00956724"/>
    <w:rsid w:val="00960AB1"/>
    <w:rsid w:val="00962444"/>
    <w:rsid w:val="00962881"/>
    <w:rsid w:val="009636FC"/>
    <w:rsid w:val="00963CC2"/>
    <w:rsid w:val="00964EA2"/>
    <w:rsid w:val="009660A4"/>
    <w:rsid w:val="00966FE7"/>
    <w:rsid w:val="00967A8F"/>
    <w:rsid w:val="00970F03"/>
    <w:rsid w:val="009714DE"/>
    <w:rsid w:val="00971FBD"/>
    <w:rsid w:val="00972C20"/>
    <w:rsid w:val="00974227"/>
    <w:rsid w:val="00974E10"/>
    <w:rsid w:val="00974F63"/>
    <w:rsid w:val="00975B3C"/>
    <w:rsid w:val="00977F08"/>
    <w:rsid w:val="009809CF"/>
    <w:rsid w:val="00980E43"/>
    <w:rsid w:val="009813B6"/>
    <w:rsid w:val="00982417"/>
    <w:rsid w:val="009830A7"/>
    <w:rsid w:val="00983EE6"/>
    <w:rsid w:val="00984616"/>
    <w:rsid w:val="00985724"/>
    <w:rsid w:val="009872FD"/>
    <w:rsid w:val="00991FE8"/>
    <w:rsid w:val="00992C31"/>
    <w:rsid w:val="00994CEA"/>
    <w:rsid w:val="00995205"/>
    <w:rsid w:val="00997555"/>
    <w:rsid w:val="00997A44"/>
    <w:rsid w:val="009A0CBF"/>
    <w:rsid w:val="009A1717"/>
    <w:rsid w:val="009A20AC"/>
    <w:rsid w:val="009A364D"/>
    <w:rsid w:val="009A3E9E"/>
    <w:rsid w:val="009A59C0"/>
    <w:rsid w:val="009A7432"/>
    <w:rsid w:val="009A75FE"/>
    <w:rsid w:val="009B0D01"/>
    <w:rsid w:val="009B3C2F"/>
    <w:rsid w:val="009B4795"/>
    <w:rsid w:val="009B492F"/>
    <w:rsid w:val="009B562F"/>
    <w:rsid w:val="009B57E8"/>
    <w:rsid w:val="009B639D"/>
    <w:rsid w:val="009B6677"/>
    <w:rsid w:val="009B6F96"/>
    <w:rsid w:val="009B72FB"/>
    <w:rsid w:val="009B7387"/>
    <w:rsid w:val="009C0340"/>
    <w:rsid w:val="009C2008"/>
    <w:rsid w:val="009C3BA4"/>
    <w:rsid w:val="009C3D5C"/>
    <w:rsid w:val="009C5660"/>
    <w:rsid w:val="009C7682"/>
    <w:rsid w:val="009C7C9E"/>
    <w:rsid w:val="009D0EB9"/>
    <w:rsid w:val="009D1788"/>
    <w:rsid w:val="009D2548"/>
    <w:rsid w:val="009D2836"/>
    <w:rsid w:val="009D28E1"/>
    <w:rsid w:val="009D2CD7"/>
    <w:rsid w:val="009D3544"/>
    <w:rsid w:val="009D3CE7"/>
    <w:rsid w:val="009D4B53"/>
    <w:rsid w:val="009D52CF"/>
    <w:rsid w:val="009D569C"/>
    <w:rsid w:val="009D5EDC"/>
    <w:rsid w:val="009D67DD"/>
    <w:rsid w:val="009D6D3C"/>
    <w:rsid w:val="009D7090"/>
    <w:rsid w:val="009D71E4"/>
    <w:rsid w:val="009D7320"/>
    <w:rsid w:val="009E0E3A"/>
    <w:rsid w:val="009E0EBE"/>
    <w:rsid w:val="009E1E73"/>
    <w:rsid w:val="009E2533"/>
    <w:rsid w:val="009E3D0A"/>
    <w:rsid w:val="009E43EC"/>
    <w:rsid w:val="009E47C8"/>
    <w:rsid w:val="009E4B3C"/>
    <w:rsid w:val="009E5537"/>
    <w:rsid w:val="009E79E2"/>
    <w:rsid w:val="009E7D2C"/>
    <w:rsid w:val="009F1CC5"/>
    <w:rsid w:val="009F25E5"/>
    <w:rsid w:val="009F25FB"/>
    <w:rsid w:val="009F2FEA"/>
    <w:rsid w:val="009F3AB1"/>
    <w:rsid w:val="009F3C94"/>
    <w:rsid w:val="009F504F"/>
    <w:rsid w:val="009F5BD2"/>
    <w:rsid w:val="00A001B4"/>
    <w:rsid w:val="00A00C78"/>
    <w:rsid w:val="00A01E0D"/>
    <w:rsid w:val="00A02ECB"/>
    <w:rsid w:val="00A0360E"/>
    <w:rsid w:val="00A0380F"/>
    <w:rsid w:val="00A04938"/>
    <w:rsid w:val="00A04E3B"/>
    <w:rsid w:val="00A0557B"/>
    <w:rsid w:val="00A06123"/>
    <w:rsid w:val="00A071EC"/>
    <w:rsid w:val="00A07C82"/>
    <w:rsid w:val="00A07E48"/>
    <w:rsid w:val="00A10E32"/>
    <w:rsid w:val="00A11700"/>
    <w:rsid w:val="00A1226E"/>
    <w:rsid w:val="00A13943"/>
    <w:rsid w:val="00A171E2"/>
    <w:rsid w:val="00A21007"/>
    <w:rsid w:val="00A2193B"/>
    <w:rsid w:val="00A22281"/>
    <w:rsid w:val="00A2271B"/>
    <w:rsid w:val="00A308B0"/>
    <w:rsid w:val="00A3239F"/>
    <w:rsid w:val="00A327C7"/>
    <w:rsid w:val="00A32DB1"/>
    <w:rsid w:val="00A34451"/>
    <w:rsid w:val="00A35B62"/>
    <w:rsid w:val="00A360DF"/>
    <w:rsid w:val="00A363BA"/>
    <w:rsid w:val="00A36748"/>
    <w:rsid w:val="00A37296"/>
    <w:rsid w:val="00A404B2"/>
    <w:rsid w:val="00A455DA"/>
    <w:rsid w:val="00A45E82"/>
    <w:rsid w:val="00A4626D"/>
    <w:rsid w:val="00A47222"/>
    <w:rsid w:val="00A47580"/>
    <w:rsid w:val="00A50082"/>
    <w:rsid w:val="00A522D2"/>
    <w:rsid w:val="00A52408"/>
    <w:rsid w:val="00A55AB8"/>
    <w:rsid w:val="00A5712E"/>
    <w:rsid w:val="00A60B4B"/>
    <w:rsid w:val="00A60BDE"/>
    <w:rsid w:val="00A60D8F"/>
    <w:rsid w:val="00A60F92"/>
    <w:rsid w:val="00A61181"/>
    <w:rsid w:val="00A615F3"/>
    <w:rsid w:val="00A62A50"/>
    <w:rsid w:val="00A62C15"/>
    <w:rsid w:val="00A6456E"/>
    <w:rsid w:val="00A65A88"/>
    <w:rsid w:val="00A6637E"/>
    <w:rsid w:val="00A703BA"/>
    <w:rsid w:val="00A705B3"/>
    <w:rsid w:val="00A719F6"/>
    <w:rsid w:val="00A7703D"/>
    <w:rsid w:val="00A774EA"/>
    <w:rsid w:val="00A77ED1"/>
    <w:rsid w:val="00A80574"/>
    <w:rsid w:val="00A80CDD"/>
    <w:rsid w:val="00A8103C"/>
    <w:rsid w:val="00A82A7A"/>
    <w:rsid w:val="00A8307D"/>
    <w:rsid w:val="00A91BF3"/>
    <w:rsid w:val="00A91E1D"/>
    <w:rsid w:val="00A9224E"/>
    <w:rsid w:val="00A92994"/>
    <w:rsid w:val="00A92F7B"/>
    <w:rsid w:val="00A94A6E"/>
    <w:rsid w:val="00A97D20"/>
    <w:rsid w:val="00AA276A"/>
    <w:rsid w:val="00AA2919"/>
    <w:rsid w:val="00AA38C0"/>
    <w:rsid w:val="00AA3A34"/>
    <w:rsid w:val="00AA3AD0"/>
    <w:rsid w:val="00AA42DC"/>
    <w:rsid w:val="00AA43BB"/>
    <w:rsid w:val="00AA5B0C"/>
    <w:rsid w:val="00AA5BE4"/>
    <w:rsid w:val="00AA7606"/>
    <w:rsid w:val="00AA7873"/>
    <w:rsid w:val="00AA7C04"/>
    <w:rsid w:val="00AB04B9"/>
    <w:rsid w:val="00AB22D9"/>
    <w:rsid w:val="00AB2C2F"/>
    <w:rsid w:val="00AB399F"/>
    <w:rsid w:val="00AB40F6"/>
    <w:rsid w:val="00AB4523"/>
    <w:rsid w:val="00AB4B94"/>
    <w:rsid w:val="00AB6766"/>
    <w:rsid w:val="00AB679C"/>
    <w:rsid w:val="00AB69A5"/>
    <w:rsid w:val="00AB7730"/>
    <w:rsid w:val="00AB7982"/>
    <w:rsid w:val="00AC08FC"/>
    <w:rsid w:val="00AC2F35"/>
    <w:rsid w:val="00AC2F97"/>
    <w:rsid w:val="00AC33F4"/>
    <w:rsid w:val="00AC3F4C"/>
    <w:rsid w:val="00AC5236"/>
    <w:rsid w:val="00AC64ED"/>
    <w:rsid w:val="00AC72CE"/>
    <w:rsid w:val="00AD0AC3"/>
    <w:rsid w:val="00AD0B2D"/>
    <w:rsid w:val="00AD1153"/>
    <w:rsid w:val="00AD21CC"/>
    <w:rsid w:val="00AD271F"/>
    <w:rsid w:val="00AD48F1"/>
    <w:rsid w:val="00AD742D"/>
    <w:rsid w:val="00AE037E"/>
    <w:rsid w:val="00AE17E5"/>
    <w:rsid w:val="00AE1CC9"/>
    <w:rsid w:val="00AE1D68"/>
    <w:rsid w:val="00AE3445"/>
    <w:rsid w:val="00AE34EE"/>
    <w:rsid w:val="00AE5DAB"/>
    <w:rsid w:val="00AE61C4"/>
    <w:rsid w:val="00AE71E1"/>
    <w:rsid w:val="00AE7B18"/>
    <w:rsid w:val="00AF08EB"/>
    <w:rsid w:val="00AF12E8"/>
    <w:rsid w:val="00AF17A9"/>
    <w:rsid w:val="00AF29BA"/>
    <w:rsid w:val="00AF3D13"/>
    <w:rsid w:val="00AF47D6"/>
    <w:rsid w:val="00AF4826"/>
    <w:rsid w:val="00AF4DA7"/>
    <w:rsid w:val="00AF67B0"/>
    <w:rsid w:val="00AF79A1"/>
    <w:rsid w:val="00B00CA5"/>
    <w:rsid w:val="00B01203"/>
    <w:rsid w:val="00B01BFC"/>
    <w:rsid w:val="00B022D4"/>
    <w:rsid w:val="00B023C4"/>
    <w:rsid w:val="00B03D30"/>
    <w:rsid w:val="00B0667E"/>
    <w:rsid w:val="00B0692B"/>
    <w:rsid w:val="00B06D15"/>
    <w:rsid w:val="00B07135"/>
    <w:rsid w:val="00B10CCA"/>
    <w:rsid w:val="00B1279D"/>
    <w:rsid w:val="00B12AD0"/>
    <w:rsid w:val="00B12B2B"/>
    <w:rsid w:val="00B1423B"/>
    <w:rsid w:val="00B14D9C"/>
    <w:rsid w:val="00B156F4"/>
    <w:rsid w:val="00B16940"/>
    <w:rsid w:val="00B16CAB"/>
    <w:rsid w:val="00B175BE"/>
    <w:rsid w:val="00B176FA"/>
    <w:rsid w:val="00B17E36"/>
    <w:rsid w:val="00B214B3"/>
    <w:rsid w:val="00B22372"/>
    <w:rsid w:val="00B23574"/>
    <w:rsid w:val="00B246C7"/>
    <w:rsid w:val="00B257CE"/>
    <w:rsid w:val="00B26129"/>
    <w:rsid w:val="00B2622D"/>
    <w:rsid w:val="00B2660A"/>
    <w:rsid w:val="00B271AB"/>
    <w:rsid w:val="00B33B31"/>
    <w:rsid w:val="00B33C1A"/>
    <w:rsid w:val="00B34D45"/>
    <w:rsid w:val="00B35844"/>
    <w:rsid w:val="00B36C24"/>
    <w:rsid w:val="00B373B7"/>
    <w:rsid w:val="00B42A15"/>
    <w:rsid w:val="00B43AE3"/>
    <w:rsid w:val="00B44253"/>
    <w:rsid w:val="00B4468F"/>
    <w:rsid w:val="00B46572"/>
    <w:rsid w:val="00B46F51"/>
    <w:rsid w:val="00B4728A"/>
    <w:rsid w:val="00B472E7"/>
    <w:rsid w:val="00B47609"/>
    <w:rsid w:val="00B51D5F"/>
    <w:rsid w:val="00B51DB1"/>
    <w:rsid w:val="00B51E0F"/>
    <w:rsid w:val="00B54A88"/>
    <w:rsid w:val="00B55251"/>
    <w:rsid w:val="00B5587C"/>
    <w:rsid w:val="00B56690"/>
    <w:rsid w:val="00B57F8E"/>
    <w:rsid w:val="00B60CA5"/>
    <w:rsid w:val="00B60CF6"/>
    <w:rsid w:val="00B6102B"/>
    <w:rsid w:val="00B61D9F"/>
    <w:rsid w:val="00B61F40"/>
    <w:rsid w:val="00B62035"/>
    <w:rsid w:val="00B621D9"/>
    <w:rsid w:val="00B64169"/>
    <w:rsid w:val="00B643F7"/>
    <w:rsid w:val="00B6690A"/>
    <w:rsid w:val="00B66F0B"/>
    <w:rsid w:val="00B701F5"/>
    <w:rsid w:val="00B70C49"/>
    <w:rsid w:val="00B71073"/>
    <w:rsid w:val="00B7218F"/>
    <w:rsid w:val="00B727A9"/>
    <w:rsid w:val="00B734A3"/>
    <w:rsid w:val="00B7586B"/>
    <w:rsid w:val="00B75E70"/>
    <w:rsid w:val="00B76972"/>
    <w:rsid w:val="00B77381"/>
    <w:rsid w:val="00B8378A"/>
    <w:rsid w:val="00B854EC"/>
    <w:rsid w:val="00B85A86"/>
    <w:rsid w:val="00B8698E"/>
    <w:rsid w:val="00B90345"/>
    <w:rsid w:val="00B90A2E"/>
    <w:rsid w:val="00B90C60"/>
    <w:rsid w:val="00B90D2C"/>
    <w:rsid w:val="00B91730"/>
    <w:rsid w:val="00B930C0"/>
    <w:rsid w:val="00B9512C"/>
    <w:rsid w:val="00B95AC0"/>
    <w:rsid w:val="00B977AA"/>
    <w:rsid w:val="00BA08BA"/>
    <w:rsid w:val="00BA197A"/>
    <w:rsid w:val="00BA1A48"/>
    <w:rsid w:val="00BA1CB5"/>
    <w:rsid w:val="00BA2A50"/>
    <w:rsid w:val="00BA2FDC"/>
    <w:rsid w:val="00BA4614"/>
    <w:rsid w:val="00BA6694"/>
    <w:rsid w:val="00BA6A6E"/>
    <w:rsid w:val="00BA7A4C"/>
    <w:rsid w:val="00BB0DE6"/>
    <w:rsid w:val="00BB1692"/>
    <w:rsid w:val="00BB391E"/>
    <w:rsid w:val="00BB3C1A"/>
    <w:rsid w:val="00BB4AAB"/>
    <w:rsid w:val="00BB5BF0"/>
    <w:rsid w:val="00BC00D3"/>
    <w:rsid w:val="00BC04EB"/>
    <w:rsid w:val="00BC255E"/>
    <w:rsid w:val="00BC2574"/>
    <w:rsid w:val="00BC26FE"/>
    <w:rsid w:val="00BC27D5"/>
    <w:rsid w:val="00BC3D22"/>
    <w:rsid w:val="00BC442C"/>
    <w:rsid w:val="00BC447D"/>
    <w:rsid w:val="00BC4529"/>
    <w:rsid w:val="00BC4654"/>
    <w:rsid w:val="00BC47CB"/>
    <w:rsid w:val="00BC5593"/>
    <w:rsid w:val="00BC5680"/>
    <w:rsid w:val="00BC687B"/>
    <w:rsid w:val="00BC6D19"/>
    <w:rsid w:val="00BC7F69"/>
    <w:rsid w:val="00BD0486"/>
    <w:rsid w:val="00BD0738"/>
    <w:rsid w:val="00BD4DC0"/>
    <w:rsid w:val="00BD5859"/>
    <w:rsid w:val="00BD588C"/>
    <w:rsid w:val="00BD6305"/>
    <w:rsid w:val="00BD7102"/>
    <w:rsid w:val="00BD782D"/>
    <w:rsid w:val="00BD79D6"/>
    <w:rsid w:val="00BE1DDE"/>
    <w:rsid w:val="00BE2F41"/>
    <w:rsid w:val="00BE2FE1"/>
    <w:rsid w:val="00BE4AF7"/>
    <w:rsid w:val="00BE5A51"/>
    <w:rsid w:val="00BE621C"/>
    <w:rsid w:val="00BF03D7"/>
    <w:rsid w:val="00BF0AEF"/>
    <w:rsid w:val="00BF12F0"/>
    <w:rsid w:val="00BF6817"/>
    <w:rsid w:val="00BF7955"/>
    <w:rsid w:val="00C0092B"/>
    <w:rsid w:val="00C0292E"/>
    <w:rsid w:val="00C02FEE"/>
    <w:rsid w:val="00C05D98"/>
    <w:rsid w:val="00C0716F"/>
    <w:rsid w:val="00C10D3C"/>
    <w:rsid w:val="00C110B7"/>
    <w:rsid w:val="00C113C5"/>
    <w:rsid w:val="00C120BC"/>
    <w:rsid w:val="00C1297A"/>
    <w:rsid w:val="00C12CB8"/>
    <w:rsid w:val="00C13576"/>
    <w:rsid w:val="00C138A9"/>
    <w:rsid w:val="00C14560"/>
    <w:rsid w:val="00C151E2"/>
    <w:rsid w:val="00C15B68"/>
    <w:rsid w:val="00C15C90"/>
    <w:rsid w:val="00C16619"/>
    <w:rsid w:val="00C16F40"/>
    <w:rsid w:val="00C17C7F"/>
    <w:rsid w:val="00C20B6C"/>
    <w:rsid w:val="00C20B89"/>
    <w:rsid w:val="00C22561"/>
    <w:rsid w:val="00C24007"/>
    <w:rsid w:val="00C25F1D"/>
    <w:rsid w:val="00C26507"/>
    <w:rsid w:val="00C2682F"/>
    <w:rsid w:val="00C27BE0"/>
    <w:rsid w:val="00C301C0"/>
    <w:rsid w:val="00C31FEA"/>
    <w:rsid w:val="00C322F7"/>
    <w:rsid w:val="00C3536A"/>
    <w:rsid w:val="00C355F4"/>
    <w:rsid w:val="00C369CE"/>
    <w:rsid w:val="00C37ACD"/>
    <w:rsid w:val="00C406E7"/>
    <w:rsid w:val="00C40B99"/>
    <w:rsid w:val="00C4253A"/>
    <w:rsid w:val="00C42B94"/>
    <w:rsid w:val="00C45E4B"/>
    <w:rsid w:val="00C46C36"/>
    <w:rsid w:val="00C47347"/>
    <w:rsid w:val="00C47A2D"/>
    <w:rsid w:val="00C47DB2"/>
    <w:rsid w:val="00C50522"/>
    <w:rsid w:val="00C51C32"/>
    <w:rsid w:val="00C51C52"/>
    <w:rsid w:val="00C51CCE"/>
    <w:rsid w:val="00C524F0"/>
    <w:rsid w:val="00C52A06"/>
    <w:rsid w:val="00C52EA0"/>
    <w:rsid w:val="00C53767"/>
    <w:rsid w:val="00C5391F"/>
    <w:rsid w:val="00C53ACE"/>
    <w:rsid w:val="00C56B0A"/>
    <w:rsid w:val="00C6009B"/>
    <w:rsid w:val="00C62004"/>
    <w:rsid w:val="00C625BC"/>
    <w:rsid w:val="00C64412"/>
    <w:rsid w:val="00C6544A"/>
    <w:rsid w:val="00C66154"/>
    <w:rsid w:val="00C667A9"/>
    <w:rsid w:val="00C703DB"/>
    <w:rsid w:val="00C704A8"/>
    <w:rsid w:val="00C714EA"/>
    <w:rsid w:val="00C71DC3"/>
    <w:rsid w:val="00C72B5C"/>
    <w:rsid w:val="00C73CBC"/>
    <w:rsid w:val="00C73DB3"/>
    <w:rsid w:val="00C74B9C"/>
    <w:rsid w:val="00C74F9E"/>
    <w:rsid w:val="00C757BE"/>
    <w:rsid w:val="00C82140"/>
    <w:rsid w:val="00C822E1"/>
    <w:rsid w:val="00C8233C"/>
    <w:rsid w:val="00C830C5"/>
    <w:rsid w:val="00C83FD0"/>
    <w:rsid w:val="00C84950"/>
    <w:rsid w:val="00C86B07"/>
    <w:rsid w:val="00C86F85"/>
    <w:rsid w:val="00C87D6E"/>
    <w:rsid w:val="00C90B4A"/>
    <w:rsid w:val="00C931FC"/>
    <w:rsid w:val="00C93231"/>
    <w:rsid w:val="00C93B06"/>
    <w:rsid w:val="00C93CFC"/>
    <w:rsid w:val="00C95AF0"/>
    <w:rsid w:val="00C95B7A"/>
    <w:rsid w:val="00CA07EC"/>
    <w:rsid w:val="00CA2993"/>
    <w:rsid w:val="00CA4E37"/>
    <w:rsid w:val="00CA532C"/>
    <w:rsid w:val="00CA53A5"/>
    <w:rsid w:val="00CA5E1B"/>
    <w:rsid w:val="00CA6C95"/>
    <w:rsid w:val="00CB1149"/>
    <w:rsid w:val="00CB1F65"/>
    <w:rsid w:val="00CB263F"/>
    <w:rsid w:val="00CB3F25"/>
    <w:rsid w:val="00CB4825"/>
    <w:rsid w:val="00CB60B0"/>
    <w:rsid w:val="00CB64F2"/>
    <w:rsid w:val="00CB68B7"/>
    <w:rsid w:val="00CB6F98"/>
    <w:rsid w:val="00CB7C1A"/>
    <w:rsid w:val="00CB7C8A"/>
    <w:rsid w:val="00CC0F53"/>
    <w:rsid w:val="00CC0F9E"/>
    <w:rsid w:val="00CD0F2E"/>
    <w:rsid w:val="00CD3948"/>
    <w:rsid w:val="00CD41CA"/>
    <w:rsid w:val="00CD42AA"/>
    <w:rsid w:val="00CD4C8D"/>
    <w:rsid w:val="00CD7E21"/>
    <w:rsid w:val="00CE04AF"/>
    <w:rsid w:val="00CE61D2"/>
    <w:rsid w:val="00CF145B"/>
    <w:rsid w:val="00CF1923"/>
    <w:rsid w:val="00CF2B98"/>
    <w:rsid w:val="00CF6622"/>
    <w:rsid w:val="00CF7455"/>
    <w:rsid w:val="00CF74C1"/>
    <w:rsid w:val="00CF7BA8"/>
    <w:rsid w:val="00CF7BE3"/>
    <w:rsid w:val="00D0093C"/>
    <w:rsid w:val="00D028D8"/>
    <w:rsid w:val="00D067E8"/>
    <w:rsid w:val="00D07A98"/>
    <w:rsid w:val="00D11625"/>
    <w:rsid w:val="00D11E36"/>
    <w:rsid w:val="00D12C47"/>
    <w:rsid w:val="00D13EE9"/>
    <w:rsid w:val="00D14E9E"/>
    <w:rsid w:val="00D1557C"/>
    <w:rsid w:val="00D1689B"/>
    <w:rsid w:val="00D20A80"/>
    <w:rsid w:val="00D21F6E"/>
    <w:rsid w:val="00D220B5"/>
    <w:rsid w:val="00D23A3E"/>
    <w:rsid w:val="00D24BBB"/>
    <w:rsid w:val="00D2709E"/>
    <w:rsid w:val="00D27D5F"/>
    <w:rsid w:val="00D300C8"/>
    <w:rsid w:val="00D30982"/>
    <w:rsid w:val="00D32A3F"/>
    <w:rsid w:val="00D33162"/>
    <w:rsid w:val="00D335F0"/>
    <w:rsid w:val="00D34A09"/>
    <w:rsid w:val="00D35382"/>
    <w:rsid w:val="00D35523"/>
    <w:rsid w:val="00D36A5F"/>
    <w:rsid w:val="00D40857"/>
    <w:rsid w:val="00D40949"/>
    <w:rsid w:val="00D42D6E"/>
    <w:rsid w:val="00D449F9"/>
    <w:rsid w:val="00D46350"/>
    <w:rsid w:val="00D478E5"/>
    <w:rsid w:val="00D51F95"/>
    <w:rsid w:val="00D5241D"/>
    <w:rsid w:val="00D555C3"/>
    <w:rsid w:val="00D559D4"/>
    <w:rsid w:val="00D606E4"/>
    <w:rsid w:val="00D635B2"/>
    <w:rsid w:val="00D636FC"/>
    <w:rsid w:val="00D637CA"/>
    <w:rsid w:val="00D640BE"/>
    <w:rsid w:val="00D6442D"/>
    <w:rsid w:val="00D65218"/>
    <w:rsid w:val="00D6576A"/>
    <w:rsid w:val="00D66118"/>
    <w:rsid w:val="00D66A59"/>
    <w:rsid w:val="00D72551"/>
    <w:rsid w:val="00D72921"/>
    <w:rsid w:val="00D74A78"/>
    <w:rsid w:val="00D74A9F"/>
    <w:rsid w:val="00D75886"/>
    <w:rsid w:val="00D759DC"/>
    <w:rsid w:val="00D75B3E"/>
    <w:rsid w:val="00D75C86"/>
    <w:rsid w:val="00D8041C"/>
    <w:rsid w:val="00D817FF"/>
    <w:rsid w:val="00D82462"/>
    <w:rsid w:val="00D83D19"/>
    <w:rsid w:val="00D85CFD"/>
    <w:rsid w:val="00D86387"/>
    <w:rsid w:val="00D87A38"/>
    <w:rsid w:val="00D87DB1"/>
    <w:rsid w:val="00D906E2"/>
    <w:rsid w:val="00D9140A"/>
    <w:rsid w:val="00D918D0"/>
    <w:rsid w:val="00D92861"/>
    <w:rsid w:val="00D929FC"/>
    <w:rsid w:val="00D94F6B"/>
    <w:rsid w:val="00D9545D"/>
    <w:rsid w:val="00D970E8"/>
    <w:rsid w:val="00D97F3B"/>
    <w:rsid w:val="00DA0D4A"/>
    <w:rsid w:val="00DA0D8D"/>
    <w:rsid w:val="00DA2CA6"/>
    <w:rsid w:val="00DA43AE"/>
    <w:rsid w:val="00DA4C29"/>
    <w:rsid w:val="00DA55DD"/>
    <w:rsid w:val="00DA6608"/>
    <w:rsid w:val="00DA6951"/>
    <w:rsid w:val="00DA78C7"/>
    <w:rsid w:val="00DB0107"/>
    <w:rsid w:val="00DB0D46"/>
    <w:rsid w:val="00DB329F"/>
    <w:rsid w:val="00DB407F"/>
    <w:rsid w:val="00DB44C4"/>
    <w:rsid w:val="00DB457D"/>
    <w:rsid w:val="00DB5A7C"/>
    <w:rsid w:val="00DB5AC0"/>
    <w:rsid w:val="00DB7A96"/>
    <w:rsid w:val="00DC0BA4"/>
    <w:rsid w:val="00DC100A"/>
    <w:rsid w:val="00DC287B"/>
    <w:rsid w:val="00DD014E"/>
    <w:rsid w:val="00DD01E7"/>
    <w:rsid w:val="00DD15D7"/>
    <w:rsid w:val="00DD1A7F"/>
    <w:rsid w:val="00DD378C"/>
    <w:rsid w:val="00DD3ACA"/>
    <w:rsid w:val="00DD3B40"/>
    <w:rsid w:val="00DD47A3"/>
    <w:rsid w:val="00DD5676"/>
    <w:rsid w:val="00DD7AE8"/>
    <w:rsid w:val="00DD7C5E"/>
    <w:rsid w:val="00DE425C"/>
    <w:rsid w:val="00DE44CF"/>
    <w:rsid w:val="00DE610B"/>
    <w:rsid w:val="00DF06E1"/>
    <w:rsid w:val="00DF0984"/>
    <w:rsid w:val="00DF103A"/>
    <w:rsid w:val="00DF2496"/>
    <w:rsid w:val="00DF3A89"/>
    <w:rsid w:val="00DF54E5"/>
    <w:rsid w:val="00DF64AF"/>
    <w:rsid w:val="00DF7498"/>
    <w:rsid w:val="00DF74D4"/>
    <w:rsid w:val="00DF7993"/>
    <w:rsid w:val="00E004EA"/>
    <w:rsid w:val="00E01684"/>
    <w:rsid w:val="00E0226B"/>
    <w:rsid w:val="00E03033"/>
    <w:rsid w:val="00E032F9"/>
    <w:rsid w:val="00E03B3C"/>
    <w:rsid w:val="00E04167"/>
    <w:rsid w:val="00E04FA7"/>
    <w:rsid w:val="00E0518A"/>
    <w:rsid w:val="00E05BBB"/>
    <w:rsid w:val="00E06064"/>
    <w:rsid w:val="00E06BAB"/>
    <w:rsid w:val="00E06BFF"/>
    <w:rsid w:val="00E075DE"/>
    <w:rsid w:val="00E10D18"/>
    <w:rsid w:val="00E1101D"/>
    <w:rsid w:val="00E11269"/>
    <w:rsid w:val="00E11587"/>
    <w:rsid w:val="00E118AC"/>
    <w:rsid w:val="00E139C0"/>
    <w:rsid w:val="00E149E3"/>
    <w:rsid w:val="00E14E14"/>
    <w:rsid w:val="00E1756D"/>
    <w:rsid w:val="00E2287D"/>
    <w:rsid w:val="00E23FCD"/>
    <w:rsid w:val="00E24078"/>
    <w:rsid w:val="00E246D7"/>
    <w:rsid w:val="00E24BBF"/>
    <w:rsid w:val="00E24EEB"/>
    <w:rsid w:val="00E3104E"/>
    <w:rsid w:val="00E31653"/>
    <w:rsid w:val="00E3228C"/>
    <w:rsid w:val="00E34B9F"/>
    <w:rsid w:val="00E3560A"/>
    <w:rsid w:val="00E41613"/>
    <w:rsid w:val="00E41D3C"/>
    <w:rsid w:val="00E41F21"/>
    <w:rsid w:val="00E43FA7"/>
    <w:rsid w:val="00E44692"/>
    <w:rsid w:val="00E45B4A"/>
    <w:rsid w:val="00E513B9"/>
    <w:rsid w:val="00E54C93"/>
    <w:rsid w:val="00E56BBE"/>
    <w:rsid w:val="00E575FB"/>
    <w:rsid w:val="00E5765C"/>
    <w:rsid w:val="00E5768C"/>
    <w:rsid w:val="00E579B1"/>
    <w:rsid w:val="00E60130"/>
    <w:rsid w:val="00E60F68"/>
    <w:rsid w:val="00E629FC"/>
    <w:rsid w:val="00E62BC9"/>
    <w:rsid w:val="00E63B5B"/>
    <w:rsid w:val="00E705D1"/>
    <w:rsid w:val="00E717A8"/>
    <w:rsid w:val="00E73610"/>
    <w:rsid w:val="00E749B9"/>
    <w:rsid w:val="00E74ABE"/>
    <w:rsid w:val="00E756D0"/>
    <w:rsid w:val="00E827D8"/>
    <w:rsid w:val="00E843FA"/>
    <w:rsid w:val="00E84507"/>
    <w:rsid w:val="00E847F6"/>
    <w:rsid w:val="00E85014"/>
    <w:rsid w:val="00E856CD"/>
    <w:rsid w:val="00E8736C"/>
    <w:rsid w:val="00E8775F"/>
    <w:rsid w:val="00E87885"/>
    <w:rsid w:val="00E9303C"/>
    <w:rsid w:val="00E93D38"/>
    <w:rsid w:val="00E948E1"/>
    <w:rsid w:val="00E97497"/>
    <w:rsid w:val="00EA167B"/>
    <w:rsid w:val="00EA175B"/>
    <w:rsid w:val="00EA3FD2"/>
    <w:rsid w:val="00EA4115"/>
    <w:rsid w:val="00EA4AAA"/>
    <w:rsid w:val="00EA4FF2"/>
    <w:rsid w:val="00EA529C"/>
    <w:rsid w:val="00EA6579"/>
    <w:rsid w:val="00EA663D"/>
    <w:rsid w:val="00EB0C92"/>
    <w:rsid w:val="00EB1CF1"/>
    <w:rsid w:val="00EB1F93"/>
    <w:rsid w:val="00EB2ED6"/>
    <w:rsid w:val="00EB3114"/>
    <w:rsid w:val="00EB31CF"/>
    <w:rsid w:val="00EB5EDF"/>
    <w:rsid w:val="00EB7575"/>
    <w:rsid w:val="00EC079E"/>
    <w:rsid w:val="00EC0E4D"/>
    <w:rsid w:val="00EC1195"/>
    <w:rsid w:val="00EC32D1"/>
    <w:rsid w:val="00EC3922"/>
    <w:rsid w:val="00EC4DAD"/>
    <w:rsid w:val="00EC547B"/>
    <w:rsid w:val="00EC6682"/>
    <w:rsid w:val="00EC7669"/>
    <w:rsid w:val="00EC79D7"/>
    <w:rsid w:val="00EC7BEE"/>
    <w:rsid w:val="00ED1BC8"/>
    <w:rsid w:val="00ED2A36"/>
    <w:rsid w:val="00ED3EEF"/>
    <w:rsid w:val="00ED5E9D"/>
    <w:rsid w:val="00ED7466"/>
    <w:rsid w:val="00ED7B73"/>
    <w:rsid w:val="00ED7E0F"/>
    <w:rsid w:val="00EE083F"/>
    <w:rsid w:val="00EE48A8"/>
    <w:rsid w:val="00EE626C"/>
    <w:rsid w:val="00EE6270"/>
    <w:rsid w:val="00EE7DF6"/>
    <w:rsid w:val="00EF4856"/>
    <w:rsid w:val="00EF4B31"/>
    <w:rsid w:val="00EF7572"/>
    <w:rsid w:val="00F0023D"/>
    <w:rsid w:val="00F00E23"/>
    <w:rsid w:val="00F00EF0"/>
    <w:rsid w:val="00F02F78"/>
    <w:rsid w:val="00F0465F"/>
    <w:rsid w:val="00F0499C"/>
    <w:rsid w:val="00F04CBB"/>
    <w:rsid w:val="00F05A31"/>
    <w:rsid w:val="00F05A4B"/>
    <w:rsid w:val="00F05F68"/>
    <w:rsid w:val="00F06C44"/>
    <w:rsid w:val="00F1066A"/>
    <w:rsid w:val="00F10D8E"/>
    <w:rsid w:val="00F110BA"/>
    <w:rsid w:val="00F14651"/>
    <w:rsid w:val="00F14E6F"/>
    <w:rsid w:val="00F16D1E"/>
    <w:rsid w:val="00F20C20"/>
    <w:rsid w:val="00F22BC0"/>
    <w:rsid w:val="00F236F4"/>
    <w:rsid w:val="00F247FB"/>
    <w:rsid w:val="00F24C74"/>
    <w:rsid w:val="00F25171"/>
    <w:rsid w:val="00F25879"/>
    <w:rsid w:val="00F25CE3"/>
    <w:rsid w:val="00F27EDE"/>
    <w:rsid w:val="00F30DB4"/>
    <w:rsid w:val="00F31A69"/>
    <w:rsid w:val="00F31CFF"/>
    <w:rsid w:val="00F328FF"/>
    <w:rsid w:val="00F33A41"/>
    <w:rsid w:val="00F34A32"/>
    <w:rsid w:val="00F351EB"/>
    <w:rsid w:val="00F36A40"/>
    <w:rsid w:val="00F42C2A"/>
    <w:rsid w:val="00F43B54"/>
    <w:rsid w:val="00F441D9"/>
    <w:rsid w:val="00F44D9A"/>
    <w:rsid w:val="00F451D5"/>
    <w:rsid w:val="00F456EE"/>
    <w:rsid w:val="00F50A6F"/>
    <w:rsid w:val="00F52365"/>
    <w:rsid w:val="00F60C2C"/>
    <w:rsid w:val="00F62E04"/>
    <w:rsid w:val="00F63273"/>
    <w:rsid w:val="00F63466"/>
    <w:rsid w:val="00F63922"/>
    <w:rsid w:val="00F65613"/>
    <w:rsid w:val="00F7023A"/>
    <w:rsid w:val="00F70CC0"/>
    <w:rsid w:val="00F73982"/>
    <w:rsid w:val="00F75031"/>
    <w:rsid w:val="00F75FF3"/>
    <w:rsid w:val="00F760A8"/>
    <w:rsid w:val="00F77738"/>
    <w:rsid w:val="00F81EB0"/>
    <w:rsid w:val="00F8240D"/>
    <w:rsid w:val="00F825EE"/>
    <w:rsid w:val="00F83E89"/>
    <w:rsid w:val="00F83FE2"/>
    <w:rsid w:val="00F84129"/>
    <w:rsid w:val="00F84812"/>
    <w:rsid w:val="00F85E17"/>
    <w:rsid w:val="00F91766"/>
    <w:rsid w:val="00F92D06"/>
    <w:rsid w:val="00F943C7"/>
    <w:rsid w:val="00F948AD"/>
    <w:rsid w:val="00F9576F"/>
    <w:rsid w:val="00F958BB"/>
    <w:rsid w:val="00F9670E"/>
    <w:rsid w:val="00FA0F1A"/>
    <w:rsid w:val="00FA16A6"/>
    <w:rsid w:val="00FA19FB"/>
    <w:rsid w:val="00FA1F21"/>
    <w:rsid w:val="00FA33E7"/>
    <w:rsid w:val="00FA3891"/>
    <w:rsid w:val="00FA47A6"/>
    <w:rsid w:val="00FA4B5B"/>
    <w:rsid w:val="00FA4EF5"/>
    <w:rsid w:val="00FA53F1"/>
    <w:rsid w:val="00FA5960"/>
    <w:rsid w:val="00FA7CFA"/>
    <w:rsid w:val="00FB092C"/>
    <w:rsid w:val="00FB2680"/>
    <w:rsid w:val="00FB33D4"/>
    <w:rsid w:val="00FB3BF6"/>
    <w:rsid w:val="00FB4549"/>
    <w:rsid w:val="00FB5735"/>
    <w:rsid w:val="00FB5F6C"/>
    <w:rsid w:val="00FB69E3"/>
    <w:rsid w:val="00FB6E42"/>
    <w:rsid w:val="00FB77E3"/>
    <w:rsid w:val="00FC1865"/>
    <w:rsid w:val="00FC2519"/>
    <w:rsid w:val="00FC3899"/>
    <w:rsid w:val="00FC7C64"/>
    <w:rsid w:val="00FD0E32"/>
    <w:rsid w:val="00FD326E"/>
    <w:rsid w:val="00FD5658"/>
    <w:rsid w:val="00FD56A1"/>
    <w:rsid w:val="00FD6A78"/>
    <w:rsid w:val="00FE0119"/>
    <w:rsid w:val="00FE0D67"/>
    <w:rsid w:val="00FE29FE"/>
    <w:rsid w:val="00FE3096"/>
    <w:rsid w:val="00FE34D0"/>
    <w:rsid w:val="00FE4177"/>
    <w:rsid w:val="00FE463B"/>
    <w:rsid w:val="00FE5BD1"/>
    <w:rsid w:val="00FE7662"/>
    <w:rsid w:val="00FF60C2"/>
    <w:rsid w:val="00FF7114"/>
    <w:rsid w:val="00FF778A"/>
    <w:rsid w:val="00FF797C"/>
    <w:rsid w:val="4346F622"/>
    <w:rsid w:val="57757F03"/>
    <w:rsid w:val="6306D8EB"/>
    <w:rsid w:val="7049BD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27A12E"/>
  <w15:chartTrackingRefBased/>
  <w15:docId w15:val="{05A903D6-A2AD-4CEC-B563-206F336A2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A78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311ACC"/>
    <w:rPr>
      <w:color w:val="0000FF"/>
      <w:u w:val="single"/>
    </w:rPr>
  </w:style>
  <w:style w:type="paragraph" w:styleId="ListParagraph">
    <w:name w:val="List Paragraph"/>
    <w:basedOn w:val="Normal"/>
    <w:uiPriority w:val="34"/>
    <w:qFormat/>
    <w:rsid w:val="00CB7C8A"/>
    <w:pPr>
      <w:ind w:left="720"/>
      <w:contextualSpacing/>
    </w:pPr>
  </w:style>
  <w:style w:type="paragraph" w:styleId="NoSpacing">
    <w:name w:val="No Spacing"/>
    <w:link w:val="NoSpacingChar"/>
    <w:uiPriority w:val="1"/>
    <w:qFormat/>
    <w:rsid w:val="00313C75"/>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313C75"/>
    <w:rPr>
      <w:rFonts w:eastAsiaTheme="minorEastAsia"/>
      <w:lang w:val="en-US"/>
    </w:rPr>
  </w:style>
  <w:style w:type="character" w:customStyle="1" w:styleId="normaltextrun">
    <w:name w:val="normaltextrun"/>
    <w:basedOn w:val="DefaultParagraphFont"/>
    <w:rsid w:val="00FB69E3"/>
  </w:style>
  <w:style w:type="character" w:customStyle="1" w:styleId="tabchar">
    <w:name w:val="tabchar"/>
    <w:basedOn w:val="DefaultParagraphFont"/>
    <w:rsid w:val="00FB69E3"/>
  </w:style>
  <w:style w:type="character" w:customStyle="1" w:styleId="eop">
    <w:name w:val="eop"/>
    <w:basedOn w:val="DefaultParagraphFont"/>
    <w:rsid w:val="00FB69E3"/>
  </w:style>
  <w:style w:type="paragraph" w:customStyle="1" w:styleId="paragraph">
    <w:name w:val="paragraph"/>
    <w:basedOn w:val="Normal"/>
    <w:rsid w:val="00501C4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dv">
    <w:name w:val="ndv"/>
    <w:basedOn w:val="DefaultParagraphFont"/>
    <w:rsid w:val="00A0557B"/>
  </w:style>
  <w:style w:type="character" w:customStyle="1" w:styleId="gloss">
    <w:name w:val="gloss"/>
    <w:basedOn w:val="DefaultParagraphFont"/>
    <w:rsid w:val="00A0557B"/>
  </w:style>
  <w:style w:type="paragraph" w:styleId="NormalWeb">
    <w:name w:val="Normal (Web)"/>
    <w:basedOn w:val="Normal"/>
    <w:uiPriority w:val="99"/>
    <w:semiHidden/>
    <w:unhideWhenUsed/>
    <w:rsid w:val="00925E93"/>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6A2FDE"/>
    <w:pPr>
      <w:tabs>
        <w:tab w:val="center" w:pos="4513"/>
        <w:tab w:val="right" w:pos="9026"/>
      </w:tabs>
      <w:spacing w:after="0" w:line="240" w:lineRule="auto"/>
    </w:pPr>
  </w:style>
  <w:style w:type="character" w:customStyle="1" w:styleId="HeaderChar">
    <w:name w:val="Header Char"/>
    <w:basedOn w:val="DefaultParagraphFont"/>
    <w:link w:val="Header"/>
    <w:uiPriority w:val="99"/>
    <w:rsid w:val="006A2FDE"/>
  </w:style>
  <w:style w:type="paragraph" w:styleId="Footer">
    <w:name w:val="footer"/>
    <w:basedOn w:val="Normal"/>
    <w:link w:val="FooterChar"/>
    <w:uiPriority w:val="99"/>
    <w:unhideWhenUsed/>
    <w:rsid w:val="006A2F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6A2FDE"/>
  </w:style>
  <w:style w:type="character" w:styleId="FollowedHyperlink">
    <w:name w:val="FollowedHyperlink"/>
    <w:basedOn w:val="DefaultParagraphFont"/>
    <w:uiPriority w:val="99"/>
    <w:semiHidden/>
    <w:unhideWhenUsed/>
    <w:rsid w:val="00C53ACE"/>
    <w:rPr>
      <w:color w:val="954F72" w:themeColor="followedHyperlink"/>
      <w:u w:val="single"/>
    </w:rPr>
  </w:style>
  <w:style w:type="character" w:styleId="CommentReference">
    <w:name w:val="annotation reference"/>
    <w:basedOn w:val="DefaultParagraphFont"/>
    <w:uiPriority w:val="99"/>
    <w:semiHidden/>
    <w:unhideWhenUsed/>
    <w:rsid w:val="00583D50"/>
    <w:rPr>
      <w:sz w:val="16"/>
      <w:szCs w:val="16"/>
    </w:rPr>
  </w:style>
  <w:style w:type="paragraph" w:styleId="CommentText">
    <w:name w:val="annotation text"/>
    <w:basedOn w:val="Normal"/>
    <w:link w:val="CommentTextChar"/>
    <w:uiPriority w:val="99"/>
    <w:semiHidden/>
    <w:unhideWhenUsed/>
    <w:rsid w:val="00583D50"/>
    <w:pPr>
      <w:spacing w:line="240" w:lineRule="auto"/>
    </w:pPr>
    <w:rPr>
      <w:sz w:val="20"/>
      <w:szCs w:val="20"/>
    </w:rPr>
  </w:style>
  <w:style w:type="character" w:customStyle="1" w:styleId="CommentTextChar">
    <w:name w:val="Comment Text Char"/>
    <w:basedOn w:val="DefaultParagraphFont"/>
    <w:link w:val="CommentText"/>
    <w:uiPriority w:val="99"/>
    <w:semiHidden/>
    <w:rsid w:val="00583D50"/>
    <w:rPr>
      <w:sz w:val="20"/>
      <w:szCs w:val="20"/>
    </w:rPr>
  </w:style>
  <w:style w:type="paragraph" w:styleId="CommentSubject">
    <w:name w:val="annotation subject"/>
    <w:basedOn w:val="CommentText"/>
    <w:next w:val="CommentText"/>
    <w:link w:val="CommentSubjectChar"/>
    <w:uiPriority w:val="99"/>
    <w:semiHidden/>
    <w:unhideWhenUsed/>
    <w:rsid w:val="00583D50"/>
    <w:rPr>
      <w:b/>
      <w:bCs/>
    </w:rPr>
  </w:style>
  <w:style w:type="character" w:customStyle="1" w:styleId="CommentSubjectChar">
    <w:name w:val="Comment Subject Char"/>
    <w:basedOn w:val="CommentTextChar"/>
    <w:link w:val="CommentSubject"/>
    <w:uiPriority w:val="99"/>
    <w:semiHidden/>
    <w:rsid w:val="00583D50"/>
    <w:rPr>
      <w:b/>
      <w:bCs/>
      <w:sz w:val="20"/>
      <w:szCs w:val="20"/>
    </w:rPr>
  </w:style>
  <w:style w:type="paragraph" w:styleId="BalloonText">
    <w:name w:val="Balloon Text"/>
    <w:basedOn w:val="Normal"/>
    <w:link w:val="BalloonTextChar"/>
    <w:uiPriority w:val="99"/>
    <w:semiHidden/>
    <w:unhideWhenUsed/>
    <w:rsid w:val="00583D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3D50"/>
    <w:rPr>
      <w:rFonts w:ascii="Segoe UI" w:hAnsi="Segoe UI" w:cs="Segoe UI"/>
      <w:sz w:val="18"/>
      <w:szCs w:val="18"/>
    </w:rPr>
  </w:style>
  <w:style w:type="paragraph" w:styleId="Revision">
    <w:name w:val="Revision"/>
    <w:hidden/>
    <w:uiPriority w:val="99"/>
    <w:semiHidden/>
    <w:rsid w:val="00AF4826"/>
    <w:pPr>
      <w:spacing w:after="0" w:line="240" w:lineRule="auto"/>
    </w:pPr>
  </w:style>
  <w:style w:type="paragraph" w:customStyle="1" w:styleId="Heading21">
    <w:name w:val="Heading 21"/>
    <w:basedOn w:val="Normal"/>
    <w:qFormat/>
    <w:rsid w:val="004B38B2"/>
    <w:pPr>
      <w:autoSpaceDN w:val="0"/>
      <w:spacing w:after="0" w:line="240" w:lineRule="auto"/>
    </w:pPr>
    <w:rPr>
      <w:rFonts w:ascii="Lato" w:eastAsia="Arial" w:hAnsi="Lato" w:cstheme="minorHAnsi"/>
      <w:color w:val="207BB9"/>
      <w:sz w:val="26"/>
      <w:szCs w:val="26"/>
    </w:rPr>
  </w:style>
  <w:style w:type="character" w:styleId="UnresolvedMention">
    <w:name w:val="Unresolved Mention"/>
    <w:basedOn w:val="DefaultParagraphFont"/>
    <w:uiPriority w:val="99"/>
    <w:semiHidden/>
    <w:unhideWhenUsed/>
    <w:rsid w:val="004B55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930579">
      <w:bodyDiv w:val="1"/>
      <w:marLeft w:val="0"/>
      <w:marRight w:val="0"/>
      <w:marTop w:val="0"/>
      <w:marBottom w:val="0"/>
      <w:divBdr>
        <w:top w:val="none" w:sz="0" w:space="0" w:color="auto"/>
        <w:left w:val="none" w:sz="0" w:space="0" w:color="auto"/>
        <w:bottom w:val="none" w:sz="0" w:space="0" w:color="auto"/>
        <w:right w:val="none" w:sz="0" w:space="0" w:color="auto"/>
      </w:divBdr>
      <w:divsChild>
        <w:div w:id="376711203">
          <w:marLeft w:val="0"/>
          <w:marRight w:val="0"/>
          <w:marTop w:val="0"/>
          <w:marBottom w:val="0"/>
          <w:divBdr>
            <w:top w:val="none" w:sz="0" w:space="0" w:color="auto"/>
            <w:left w:val="none" w:sz="0" w:space="0" w:color="auto"/>
            <w:bottom w:val="none" w:sz="0" w:space="0" w:color="auto"/>
            <w:right w:val="none" w:sz="0" w:space="0" w:color="auto"/>
          </w:divBdr>
        </w:div>
        <w:div w:id="1214462147">
          <w:marLeft w:val="0"/>
          <w:marRight w:val="0"/>
          <w:marTop w:val="0"/>
          <w:marBottom w:val="0"/>
          <w:divBdr>
            <w:top w:val="none" w:sz="0" w:space="0" w:color="auto"/>
            <w:left w:val="none" w:sz="0" w:space="0" w:color="auto"/>
            <w:bottom w:val="none" w:sz="0" w:space="0" w:color="auto"/>
            <w:right w:val="none" w:sz="0" w:space="0" w:color="auto"/>
          </w:divBdr>
        </w:div>
        <w:div w:id="399252095">
          <w:marLeft w:val="0"/>
          <w:marRight w:val="0"/>
          <w:marTop w:val="0"/>
          <w:marBottom w:val="0"/>
          <w:divBdr>
            <w:top w:val="none" w:sz="0" w:space="0" w:color="auto"/>
            <w:left w:val="none" w:sz="0" w:space="0" w:color="auto"/>
            <w:bottom w:val="none" w:sz="0" w:space="0" w:color="auto"/>
            <w:right w:val="none" w:sz="0" w:space="0" w:color="auto"/>
          </w:divBdr>
        </w:div>
      </w:divsChild>
    </w:div>
    <w:div w:id="229118268">
      <w:bodyDiv w:val="1"/>
      <w:marLeft w:val="0"/>
      <w:marRight w:val="0"/>
      <w:marTop w:val="0"/>
      <w:marBottom w:val="0"/>
      <w:divBdr>
        <w:top w:val="none" w:sz="0" w:space="0" w:color="auto"/>
        <w:left w:val="none" w:sz="0" w:space="0" w:color="auto"/>
        <w:bottom w:val="none" w:sz="0" w:space="0" w:color="auto"/>
        <w:right w:val="none" w:sz="0" w:space="0" w:color="auto"/>
      </w:divBdr>
      <w:divsChild>
        <w:div w:id="972758500">
          <w:marLeft w:val="0"/>
          <w:marRight w:val="0"/>
          <w:marTop w:val="0"/>
          <w:marBottom w:val="0"/>
          <w:divBdr>
            <w:top w:val="none" w:sz="0" w:space="0" w:color="auto"/>
            <w:left w:val="none" w:sz="0" w:space="0" w:color="auto"/>
            <w:bottom w:val="none" w:sz="0" w:space="0" w:color="auto"/>
            <w:right w:val="none" w:sz="0" w:space="0" w:color="auto"/>
          </w:divBdr>
        </w:div>
        <w:div w:id="1064990860">
          <w:marLeft w:val="0"/>
          <w:marRight w:val="0"/>
          <w:marTop w:val="0"/>
          <w:marBottom w:val="0"/>
          <w:divBdr>
            <w:top w:val="none" w:sz="0" w:space="0" w:color="auto"/>
            <w:left w:val="none" w:sz="0" w:space="0" w:color="auto"/>
            <w:bottom w:val="none" w:sz="0" w:space="0" w:color="auto"/>
            <w:right w:val="none" w:sz="0" w:space="0" w:color="auto"/>
          </w:divBdr>
        </w:div>
        <w:div w:id="1143425983">
          <w:marLeft w:val="0"/>
          <w:marRight w:val="0"/>
          <w:marTop w:val="0"/>
          <w:marBottom w:val="0"/>
          <w:divBdr>
            <w:top w:val="none" w:sz="0" w:space="0" w:color="auto"/>
            <w:left w:val="none" w:sz="0" w:space="0" w:color="auto"/>
            <w:bottom w:val="none" w:sz="0" w:space="0" w:color="auto"/>
            <w:right w:val="none" w:sz="0" w:space="0" w:color="auto"/>
          </w:divBdr>
        </w:div>
      </w:divsChild>
    </w:div>
    <w:div w:id="431586301">
      <w:bodyDiv w:val="1"/>
      <w:marLeft w:val="0"/>
      <w:marRight w:val="0"/>
      <w:marTop w:val="0"/>
      <w:marBottom w:val="0"/>
      <w:divBdr>
        <w:top w:val="none" w:sz="0" w:space="0" w:color="auto"/>
        <w:left w:val="none" w:sz="0" w:space="0" w:color="auto"/>
        <w:bottom w:val="none" w:sz="0" w:space="0" w:color="auto"/>
        <w:right w:val="none" w:sz="0" w:space="0" w:color="auto"/>
      </w:divBdr>
      <w:divsChild>
        <w:div w:id="191964833">
          <w:marLeft w:val="0"/>
          <w:marRight w:val="0"/>
          <w:marTop w:val="0"/>
          <w:marBottom w:val="0"/>
          <w:divBdr>
            <w:top w:val="none" w:sz="0" w:space="0" w:color="auto"/>
            <w:left w:val="none" w:sz="0" w:space="0" w:color="auto"/>
            <w:bottom w:val="none" w:sz="0" w:space="0" w:color="auto"/>
            <w:right w:val="none" w:sz="0" w:space="0" w:color="auto"/>
          </w:divBdr>
        </w:div>
        <w:div w:id="120001328">
          <w:marLeft w:val="0"/>
          <w:marRight w:val="0"/>
          <w:marTop w:val="0"/>
          <w:marBottom w:val="0"/>
          <w:divBdr>
            <w:top w:val="none" w:sz="0" w:space="0" w:color="auto"/>
            <w:left w:val="none" w:sz="0" w:space="0" w:color="auto"/>
            <w:bottom w:val="none" w:sz="0" w:space="0" w:color="auto"/>
            <w:right w:val="none" w:sz="0" w:space="0" w:color="auto"/>
          </w:divBdr>
        </w:div>
        <w:div w:id="865483978">
          <w:marLeft w:val="0"/>
          <w:marRight w:val="0"/>
          <w:marTop w:val="0"/>
          <w:marBottom w:val="0"/>
          <w:divBdr>
            <w:top w:val="none" w:sz="0" w:space="0" w:color="auto"/>
            <w:left w:val="none" w:sz="0" w:space="0" w:color="auto"/>
            <w:bottom w:val="none" w:sz="0" w:space="0" w:color="auto"/>
            <w:right w:val="none" w:sz="0" w:space="0" w:color="auto"/>
          </w:divBdr>
        </w:div>
      </w:divsChild>
    </w:div>
    <w:div w:id="1706716449">
      <w:bodyDiv w:val="1"/>
      <w:marLeft w:val="0"/>
      <w:marRight w:val="0"/>
      <w:marTop w:val="0"/>
      <w:marBottom w:val="0"/>
      <w:divBdr>
        <w:top w:val="none" w:sz="0" w:space="0" w:color="auto"/>
        <w:left w:val="none" w:sz="0" w:space="0" w:color="auto"/>
        <w:bottom w:val="none" w:sz="0" w:space="0" w:color="auto"/>
        <w:right w:val="none" w:sz="0" w:space="0" w:color="auto"/>
      </w:divBdr>
      <w:divsChild>
        <w:div w:id="387648250">
          <w:marLeft w:val="0"/>
          <w:marRight w:val="0"/>
          <w:marTop w:val="0"/>
          <w:marBottom w:val="0"/>
          <w:divBdr>
            <w:top w:val="none" w:sz="0" w:space="0" w:color="auto"/>
            <w:left w:val="none" w:sz="0" w:space="0" w:color="auto"/>
            <w:bottom w:val="none" w:sz="0" w:space="0" w:color="auto"/>
            <w:right w:val="none" w:sz="0" w:space="0" w:color="auto"/>
          </w:divBdr>
        </w:div>
        <w:div w:id="571894244">
          <w:marLeft w:val="0"/>
          <w:marRight w:val="0"/>
          <w:marTop w:val="0"/>
          <w:marBottom w:val="0"/>
          <w:divBdr>
            <w:top w:val="none" w:sz="0" w:space="0" w:color="auto"/>
            <w:left w:val="none" w:sz="0" w:space="0" w:color="auto"/>
            <w:bottom w:val="none" w:sz="0" w:space="0" w:color="auto"/>
            <w:right w:val="none" w:sz="0" w:space="0" w:color="auto"/>
          </w:divBdr>
        </w:div>
        <w:div w:id="2103069321">
          <w:marLeft w:val="0"/>
          <w:marRight w:val="0"/>
          <w:marTop w:val="0"/>
          <w:marBottom w:val="0"/>
          <w:divBdr>
            <w:top w:val="none" w:sz="0" w:space="0" w:color="auto"/>
            <w:left w:val="none" w:sz="0" w:space="0" w:color="auto"/>
            <w:bottom w:val="none" w:sz="0" w:space="0" w:color="auto"/>
            <w:right w:val="none" w:sz="0" w:space="0" w:color="auto"/>
          </w:divBdr>
        </w:div>
        <w:div w:id="120265419">
          <w:marLeft w:val="0"/>
          <w:marRight w:val="0"/>
          <w:marTop w:val="0"/>
          <w:marBottom w:val="0"/>
          <w:divBdr>
            <w:top w:val="none" w:sz="0" w:space="0" w:color="auto"/>
            <w:left w:val="none" w:sz="0" w:space="0" w:color="auto"/>
            <w:bottom w:val="none" w:sz="0" w:space="0" w:color="auto"/>
            <w:right w:val="none" w:sz="0" w:space="0" w:color="auto"/>
          </w:divBdr>
        </w:div>
        <w:div w:id="1800877181">
          <w:marLeft w:val="0"/>
          <w:marRight w:val="0"/>
          <w:marTop w:val="0"/>
          <w:marBottom w:val="0"/>
          <w:divBdr>
            <w:top w:val="none" w:sz="0" w:space="0" w:color="auto"/>
            <w:left w:val="none" w:sz="0" w:space="0" w:color="auto"/>
            <w:bottom w:val="none" w:sz="0" w:space="0" w:color="auto"/>
            <w:right w:val="none" w:sz="0" w:space="0" w:color="auto"/>
          </w:divBdr>
        </w:div>
        <w:div w:id="800423893">
          <w:marLeft w:val="0"/>
          <w:marRight w:val="0"/>
          <w:marTop w:val="0"/>
          <w:marBottom w:val="0"/>
          <w:divBdr>
            <w:top w:val="none" w:sz="0" w:space="0" w:color="auto"/>
            <w:left w:val="none" w:sz="0" w:space="0" w:color="auto"/>
            <w:bottom w:val="none" w:sz="0" w:space="0" w:color="auto"/>
            <w:right w:val="none" w:sz="0" w:space="0" w:color="auto"/>
          </w:divBdr>
        </w:div>
        <w:div w:id="712576297">
          <w:marLeft w:val="0"/>
          <w:marRight w:val="0"/>
          <w:marTop w:val="0"/>
          <w:marBottom w:val="0"/>
          <w:divBdr>
            <w:top w:val="none" w:sz="0" w:space="0" w:color="auto"/>
            <w:left w:val="none" w:sz="0" w:space="0" w:color="auto"/>
            <w:bottom w:val="none" w:sz="0" w:space="0" w:color="auto"/>
            <w:right w:val="none" w:sz="0" w:space="0" w:color="auto"/>
          </w:divBdr>
        </w:div>
        <w:div w:id="1955482339">
          <w:marLeft w:val="0"/>
          <w:marRight w:val="0"/>
          <w:marTop w:val="0"/>
          <w:marBottom w:val="0"/>
          <w:divBdr>
            <w:top w:val="none" w:sz="0" w:space="0" w:color="auto"/>
            <w:left w:val="none" w:sz="0" w:space="0" w:color="auto"/>
            <w:bottom w:val="none" w:sz="0" w:space="0" w:color="auto"/>
            <w:right w:val="none" w:sz="0" w:space="0" w:color="auto"/>
          </w:divBdr>
        </w:div>
        <w:div w:id="306008984">
          <w:marLeft w:val="0"/>
          <w:marRight w:val="0"/>
          <w:marTop w:val="0"/>
          <w:marBottom w:val="0"/>
          <w:divBdr>
            <w:top w:val="none" w:sz="0" w:space="0" w:color="auto"/>
            <w:left w:val="none" w:sz="0" w:space="0" w:color="auto"/>
            <w:bottom w:val="none" w:sz="0" w:space="0" w:color="auto"/>
            <w:right w:val="none" w:sz="0" w:space="0" w:color="auto"/>
          </w:divBdr>
        </w:div>
        <w:div w:id="2083988363">
          <w:marLeft w:val="0"/>
          <w:marRight w:val="0"/>
          <w:marTop w:val="0"/>
          <w:marBottom w:val="0"/>
          <w:divBdr>
            <w:top w:val="none" w:sz="0" w:space="0" w:color="auto"/>
            <w:left w:val="none" w:sz="0" w:space="0" w:color="auto"/>
            <w:bottom w:val="none" w:sz="0" w:space="0" w:color="auto"/>
            <w:right w:val="none" w:sz="0" w:space="0" w:color="auto"/>
          </w:divBdr>
        </w:div>
        <w:div w:id="213468474">
          <w:marLeft w:val="0"/>
          <w:marRight w:val="0"/>
          <w:marTop w:val="0"/>
          <w:marBottom w:val="0"/>
          <w:divBdr>
            <w:top w:val="none" w:sz="0" w:space="0" w:color="auto"/>
            <w:left w:val="none" w:sz="0" w:space="0" w:color="auto"/>
            <w:bottom w:val="none" w:sz="0" w:space="0" w:color="auto"/>
            <w:right w:val="none" w:sz="0" w:space="0" w:color="auto"/>
          </w:divBdr>
        </w:div>
      </w:divsChild>
    </w:div>
    <w:div w:id="1725253119">
      <w:bodyDiv w:val="1"/>
      <w:marLeft w:val="0"/>
      <w:marRight w:val="0"/>
      <w:marTop w:val="0"/>
      <w:marBottom w:val="0"/>
      <w:divBdr>
        <w:top w:val="none" w:sz="0" w:space="0" w:color="auto"/>
        <w:left w:val="none" w:sz="0" w:space="0" w:color="auto"/>
        <w:bottom w:val="none" w:sz="0" w:space="0" w:color="auto"/>
        <w:right w:val="none" w:sz="0" w:space="0" w:color="auto"/>
      </w:divBdr>
    </w:div>
    <w:div w:id="1922837695">
      <w:bodyDiv w:val="1"/>
      <w:marLeft w:val="0"/>
      <w:marRight w:val="0"/>
      <w:marTop w:val="0"/>
      <w:marBottom w:val="0"/>
      <w:divBdr>
        <w:top w:val="none" w:sz="0" w:space="0" w:color="auto"/>
        <w:left w:val="none" w:sz="0" w:space="0" w:color="auto"/>
        <w:bottom w:val="none" w:sz="0" w:space="0" w:color="auto"/>
        <w:right w:val="none" w:sz="0" w:space="0" w:color="auto"/>
      </w:divBdr>
      <w:divsChild>
        <w:div w:id="144200532">
          <w:marLeft w:val="0"/>
          <w:marRight w:val="0"/>
          <w:marTop w:val="0"/>
          <w:marBottom w:val="0"/>
          <w:divBdr>
            <w:top w:val="none" w:sz="0" w:space="0" w:color="auto"/>
            <w:left w:val="none" w:sz="0" w:space="0" w:color="auto"/>
            <w:bottom w:val="none" w:sz="0" w:space="0" w:color="auto"/>
            <w:right w:val="none" w:sz="0" w:space="0" w:color="auto"/>
          </w:divBdr>
        </w:div>
        <w:div w:id="1575234864">
          <w:marLeft w:val="0"/>
          <w:marRight w:val="0"/>
          <w:marTop w:val="0"/>
          <w:marBottom w:val="0"/>
          <w:divBdr>
            <w:top w:val="none" w:sz="0" w:space="0" w:color="auto"/>
            <w:left w:val="none" w:sz="0" w:space="0" w:color="auto"/>
            <w:bottom w:val="none" w:sz="0" w:space="0" w:color="auto"/>
            <w:right w:val="none" w:sz="0" w:space="0" w:color="auto"/>
          </w:divBdr>
        </w:div>
        <w:div w:id="849412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2.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4.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hyperlink" Target="https://www.mind.org.uk/information-support/legal-rights/disability-discrimination/types-of-discrimination/"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image" Target="media/image23.png"/><Relationship Id="rId54" Type="http://schemas.openxmlformats.org/officeDocument/2006/relationships/hyperlink" Target="https://www.health.org.uk/sites/default/files/PersonCentredCareMadeSimple.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HSCandCC@wjec.co.uk" TargetMode="Externa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hyperlink" Target="https://carers.org/" TargetMode="External"/><Relationship Id="rId40" Type="http://schemas.openxmlformats.org/officeDocument/2006/relationships/hyperlink" Target="https://socialcare.wales/hub/hub-resource-sub-categories/safeguarding" TargetMode="External"/><Relationship Id="rId45" Type="http://schemas.openxmlformats.org/officeDocument/2006/relationships/hyperlink" Target="https://hiw.org.uk/" TargetMode="External"/><Relationship Id="rId53" Type="http://schemas.openxmlformats.org/officeDocument/2006/relationships/image" Target="media/image32.png"/><Relationship Id="rId58" Type="http://schemas.openxmlformats.org/officeDocument/2006/relationships/hyperlink" Target="https://www.wjec.co.uk/articles/9-top-tips-to-help-you-get-revising/" TargetMode="Externa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hyperlink" Target="https://www.dewis.wales/carers-have-rights?fbclid=IwAR1wDORmth2lOnlUNhtmP63FPU1u-Rze53DQ4TM2xSDuaoUOCtl2zc6-r0A" TargetMode="External"/><Relationship Id="rId49" Type="http://schemas.openxmlformats.org/officeDocument/2006/relationships/image" Target="media/image29.png"/><Relationship Id="rId57" Type="http://schemas.openxmlformats.org/officeDocument/2006/relationships/image" Target="media/image34.png"/><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hyperlink" Target="https://socialcare.wales/hub/hub-resource-sub-categories/advocacy"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jpeg"/><Relationship Id="rId30" Type="http://schemas.openxmlformats.org/officeDocument/2006/relationships/hyperlink" Target="https://gov.wales/sites/default/files/publications/2019-05/working-together-to-safeguard-people-volume-i-introduction-and-overview.pdf" TargetMode="External"/><Relationship Id="rId35" Type="http://schemas.openxmlformats.org/officeDocument/2006/relationships/hyperlink" Target="https://www.oxfordlearnersdictionaries.com/definition/english/wrist" TargetMode="External"/><Relationship Id="rId43" Type="http://schemas.openxmlformats.org/officeDocument/2006/relationships/hyperlink" Target="https://careinspectorate.wales/" TargetMode="External"/><Relationship Id="rId48" Type="http://schemas.openxmlformats.org/officeDocument/2006/relationships/image" Target="media/image28.png"/><Relationship Id="rId56"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hyperlink" Target="mailto:HSCandCC@wjec.co.uk" TargetMode="External"/><Relationship Id="rId17" Type="http://schemas.openxmlformats.org/officeDocument/2006/relationships/image" Target="media/image5.png"/><Relationship Id="rId25" Type="http://schemas.openxmlformats.org/officeDocument/2006/relationships/hyperlink" Target="https://www.ons.gov.uk/peoplepopulationandcommunity/crimeandjustice/articles/peoplewhowereabusedaschildrenaremorelikelytobeabusedasanadult/2017-09-27" TargetMode="External"/><Relationship Id="rId33" Type="http://schemas.openxmlformats.org/officeDocument/2006/relationships/image" Target="media/image19.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102E233BCF3B4439937791014C43B31" ma:contentTypeVersion="65" ma:contentTypeDescription="Create a new document." ma:contentTypeScope="" ma:versionID="e26be2cd6f3de2b30ab05ee337bf86b9">
  <xsd:schema xmlns:xsd="http://www.w3.org/2001/XMLSchema" xmlns:xs="http://www.w3.org/2001/XMLSchema" xmlns:p="http://schemas.microsoft.com/office/2006/metadata/properties" xmlns:ns1="http://schemas.microsoft.com/sharepoint/v3" xmlns:ns2="e3a6d8c0-ef40-4695-9941-c9fc2513bc54" xmlns:ns3="36f98b4f-ba65-4a7d-9a34-48b23de556cb" targetNamespace="http://schemas.microsoft.com/office/2006/metadata/properties" ma:root="true" ma:fieldsID="d89b695ebfb163ef957a31276ddae3e9" ns1:_="" ns2:_="" ns3:_="">
    <xsd:import namespace="http://schemas.microsoft.com/sharepoint/v3"/>
    <xsd:import namespace="e3a6d8c0-ef40-4695-9941-c9fc2513bc54"/>
    <xsd:import namespace="36f98b4f-ba65-4a7d-9a34-48b23de556cb"/>
    <xsd:element name="properties">
      <xsd:complexType>
        <xsd:sequence>
          <xsd:element name="documentManagement">
            <xsd:complexType>
              <xsd:all>
                <xsd:element ref="ns1:PublishingStartDate" minOccurs="0"/>
                <xsd:element ref="ns1:PublishingExpirationDate" minOccurs="0"/>
                <xsd:element ref="ns2:MediaServiceMetadata" minOccurs="0"/>
                <xsd:element ref="ns2:MediaServiceFastMetadata"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4" nillable="true" ma:displayName="Scheduling Start Date" ma:description="" ma:internalName="PublishingStartDate">
      <xsd:simpleType>
        <xsd:restriction base="dms:Unknown"/>
      </xsd:simpleType>
    </xsd:element>
    <xsd:element name="PublishingExpirationDate" ma:index="5"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a6d8c0-ef40-4695-9941-c9fc2513bc54"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6f98b4f-ba65-4a7d-9a34-48b23de556c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CA809404-6989-4343-A08B-4E5DD258DF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a6d8c0-ef40-4695-9941-c9fc2513bc54"/>
    <ds:schemaRef ds:uri="36f98b4f-ba65-4a7d-9a34-48b23de556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981D225-F27E-465E-A0F8-B6A0B75F7744}">
  <ds:schemaRefs>
    <ds:schemaRef ds:uri="http://schemas.microsoft.com/sharepoint/v3/contenttype/forms"/>
  </ds:schemaRefs>
</ds:datastoreItem>
</file>

<file path=customXml/itemProps3.xml><?xml version="1.0" encoding="utf-8"?>
<ds:datastoreItem xmlns:ds="http://schemas.openxmlformats.org/officeDocument/2006/customXml" ds:itemID="{D5C3E80D-81FD-422E-8F31-5BEEE2014879}">
  <ds:schemaRefs>
    <ds:schemaRef ds:uri="http://schemas.openxmlformats.org/officeDocument/2006/bibliography"/>
  </ds:schemaRefs>
</ds:datastoreItem>
</file>

<file path=customXml/itemProps4.xml><?xml version="1.0" encoding="utf-8"?>
<ds:datastoreItem xmlns:ds="http://schemas.openxmlformats.org/officeDocument/2006/customXml" ds:itemID="{273E3845-30E2-4B9A-A734-D2B748102665}">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6182</TotalTime>
  <Pages>27</Pages>
  <Words>2843</Words>
  <Characters>16211</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19016</CharactersWithSpaces>
  <SharedDoc>false</SharedDoc>
  <HLinks>
    <vt:vector size="72" baseType="variant">
      <vt:variant>
        <vt:i4>1245193</vt:i4>
      </vt:variant>
      <vt:variant>
        <vt:i4>33</vt:i4>
      </vt:variant>
      <vt:variant>
        <vt:i4>0</vt:i4>
      </vt:variant>
      <vt:variant>
        <vt:i4>5</vt:i4>
      </vt:variant>
      <vt:variant>
        <vt:lpwstr>https://socialcare.wales/hub/hub-resource-sub-categories/advocacy</vt:lpwstr>
      </vt:variant>
      <vt:variant>
        <vt:lpwstr/>
      </vt:variant>
      <vt:variant>
        <vt:i4>7209087</vt:i4>
      </vt:variant>
      <vt:variant>
        <vt:i4>30</vt:i4>
      </vt:variant>
      <vt:variant>
        <vt:i4>0</vt:i4>
      </vt:variant>
      <vt:variant>
        <vt:i4>5</vt:i4>
      </vt:variant>
      <vt:variant>
        <vt:lpwstr>https://carers.org/</vt:lpwstr>
      </vt:variant>
      <vt:variant>
        <vt:lpwstr/>
      </vt:variant>
      <vt:variant>
        <vt:i4>3211298</vt:i4>
      </vt:variant>
      <vt:variant>
        <vt:i4>27</vt:i4>
      </vt:variant>
      <vt:variant>
        <vt:i4>0</vt:i4>
      </vt:variant>
      <vt:variant>
        <vt:i4>5</vt:i4>
      </vt:variant>
      <vt:variant>
        <vt:lpwstr>https://www.dewis.wales/carers-have-rights?fbclid=IwAR1wDORmth2lOnlUNhtmP63FPU1u-Rze53DQ4TM2xSDuaoUOCtl2zc6-r0A</vt:lpwstr>
      </vt:variant>
      <vt:variant>
        <vt:lpwstr/>
      </vt:variant>
      <vt:variant>
        <vt:i4>6357026</vt:i4>
      </vt:variant>
      <vt:variant>
        <vt:i4>24</vt:i4>
      </vt:variant>
      <vt:variant>
        <vt:i4>0</vt:i4>
      </vt:variant>
      <vt:variant>
        <vt:i4>5</vt:i4>
      </vt:variant>
      <vt:variant>
        <vt:lpwstr>https://hiw.org.uk/</vt:lpwstr>
      </vt:variant>
      <vt:variant>
        <vt:lpwstr/>
      </vt:variant>
      <vt:variant>
        <vt:i4>7012470</vt:i4>
      </vt:variant>
      <vt:variant>
        <vt:i4>21</vt:i4>
      </vt:variant>
      <vt:variant>
        <vt:i4>0</vt:i4>
      </vt:variant>
      <vt:variant>
        <vt:i4>5</vt:i4>
      </vt:variant>
      <vt:variant>
        <vt:lpwstr>https://careinspectorate.wales/</vt:lpwstr>
      </vt:variant>
      <vt:variant>
        <vt:lpwstr/>
      </vt:variant>
      <vt:variant>
        <vt:i4>4718616</vt:i4>
      </vt:variant>
      <vt:variant>
        <vt:i4>18</vt:i4>
      </vt:variant>
      <vt:variant>
        <vt:i4>0</vt:i4>
      </vt:variant>
      <vt:variant>
        <vt:i4>5</vt:i4>
      </vt:variant>
      <vt:variant>
        <vt:lpwstr>https://www.istockphoto.com/photos/weed?mediatype=photography</vt:lpwstr>
      </vt:variant>
      <vt:variant>
        <vt:lpwstr/>
      </vt:variant>
      <vt:variant>
        <vt:i4>8192121</vt:i4>
      </vt:variant>
      <vt:variant>
        <vt:i4>15</vt:i4>
      </vt:variant>
      <vt:variant>
        <vt:i4>0</vt:i4>
      </vt:variant>
      <vt:variant>
        <vt:i4>5</vt:i4>
      </vt:variant>
      <vt:variant>
        <vt:lpwstr>https://www.istockphoto.com/photo/stand-up-paddlers-gm1276964074-376307419</vt:lpwstr>
      </vt:variant>
      <vt:variant>
        <vt:lpwstr/>
      </vt:variant>
      <vt:variant>
        <vt:i4>6357026</vt:i4>
      </vt:variant>
      <vt:variant>
        <vt:i4>12</vt:i4>
      </vt:variant>
      <vt:variant>
        <vt:i4>0</vt:i4>
      </vt:variant>
      <vt:variant>
        <vt:i4>5</vt:i4>
      </vt:variant>
      <vt:variant>
        <vt:lpwstr>https://hiw.org.uk/</vt:lpwstr>
      </vt:variant>
      <vt:variant>
        <vt:lpwstr/>
      </vt:variant>
      <vt:variant>
        <vt:i4>7012470</vt:i4>
      </vt:variant>
      <vt:variant>
        <vt:i4>9</vt:i4>
      </vt:variant>
      <vt:variant>
        <vt:i4>0</vt:i4>
      </vt:variant>
      <vt:variant>
        <vt:i4>5</vt:i4>
      </vt:variant>
      <vt:variant>
        <vt:lpwstr>https://careinspectorate.wales/</vt:lpwstr>
      </vt:variant>
      <vt:variant>
        <vt:lpwstr/>
      </vt:variant>
      <vt:variant>
        <vt:i4>4128894</vt:i4>
      </vt:variant>
      <vt:variant>
        <vt:i4>6</vt:i4>
      </vt:variant>
      <vt:variant>
        <vt:i4>0</vt:i4>
      </vt:variant>
      <vt:variant>
        <vt:i4>5</vt:i4>
      </vt:variant>
      <vt:variant>
        <vt:lpwstr>https://gov.wales/sites/default/files/publications/2019-05/working-together-to-safeguard-people-volume-i-introduction-and-overview.pdf</vt:lpwstr>
      </vt:variant>
      <vt:variant>
        <vt:lpwstr/>
      </vt:variant>
      <vt:variant>
        <vt:i4>1441812</vt:i4>
      </vt:variant>
      <vt:variant>
        <vt:i4>3</vt:i4>
      </vt:variant>
      <vt:variant>
        <vt:i4>0</vt:i4>
      </vt:variant>
      <vt:variant>
        <vt:i4>5</vt:i4>
      </vt:variant>
      <vt:variant>
        <vt:lpwstr>https://www.ons.gov.uk/peoplepopulationandcommunity/crimeandjustice/articles/peoplewhowereabusedaschildrenaremorelikelytobeabusedasanadult/2017-09-27</vt:lpwstr>
      </vt:variant>
      <vt:variant>
        <vt:lpwstr/>
      </vt:variant>
      <vt:variant>
        <vt:i4>3801210</vt:i4>
      </vt:variant>
      <vt:variant>
        <vt:i4>0</vt:i4>
      </vt:variant>
      <vt:variant>
        <vt:i4>0</vt:i4>
      </vt:variant>
      <vt:variant>
        <vt:i4>5</vt:i4>
      </vt:variant>
      <vt:variant>
        <vt:lpwstr>https://www.istockphoto.com/photos/revision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Webber</dc:creator>
  <cp:keywords/>
  <dc:description/>
  <cp:lastModifiedBy>Wyman, Hilary</cp:lastModifiedBy>
  <cp:revision>559</cp:revision>
  <dcterms:created xsi:type="dcterms:W3CDTF">2021-08-02T09:44:00Z</dcterms:created>
  <dcterms:modified xsi:type="dcterms:W3CDTF">2021-09-03T15:02:00Z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0x0101001102E233BCF3B4439937791014C43B31</vt:lpwstr>
  </property>
</Properties>
</file>